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119C0B" w14:textId="26D2D562" w:rsidR="00E92AAF" w:rsidRPr="00E92AAF" w:rsidRDefault="00E92AAF" w:rsidP="00E92AAF">
      <w:pPr>
        <w:pStyle w:val="Name"/>
        <w:rPr>
          <w:color w:val="000000" w:themeColor="text1"/>
          <w:sz w:val="40"/>
          <w:szCs w:val="24"/>
        </w:rPr>
      </w:pPr>
      <w:r w:rsidRPr="00E92AAF">
        <w:rPr>
          <w:color w:val="000000" w:themeColor="text1"/>
          <w:sz w:val="40"/>
          <w:szCs w:val="24"/>
        </w:rPr>
        <w:t>Rachel Louise Moran</w:t>
      </w:r>
    </w:p>
    <w:p w14:paraId="7AD61B14" w14:textId="77777777" w:rsidR="00935D9E" w:rsidRDefault="00935D9E" w:rsidP="00E92AAF">
      <w:pPr>
        <w:pStyle w:val="Name"/>
        <w:rPr>
          <w:b w:val="0"/>
          <w:bCs/>
          <w:color w:val="000000" w:themeColor="text1"/>
          <w:sz w:val="22"/>
        </w:rPr>
      </w:pPr>
    </w:p>
    <w:p w14:paraId="040ABD88" w14:textId="658A045C" w:rsidR="00E92AAF" w:rsidRDefault="00E92AAF" w:rsidP="00E92AAF">
      <w:pPr>
        <w:pStyle w:val="Name"/>
        <w:rPr>
          <w:b w:val="0"/>
          <w:bCs/>
          <w:color w:val="000000" w:themeColor="text1"/>
          <w:sz w:val="22"/>
        </w:rPr>
      </w:pPr>
      <w:r w:rsidRPr="00E92AAF">
        <w:rPr>
          <w:b w:val="0"/>
          <w:bCs/>
          <w:color w:val="000000" w:themeColor="text1"/>
          <w:sz w:val="22"/>
        </w:rPr>
        <w:t>RACHEL.MORAN@unt.edu</w:t>
      </w:r>
      <w:r w:rsidR="000F5353" w:rsidRPr="00E92AAF">
        <w:rPr>
          <w:b w:val="0"/>
          <w:bCs/>
          <w:color w:val="000000" w:themeColor="text1"/>
          <w:sz w:val="22"/>
        </w:rPr>
        <w:t xml:space="preserve"> </w:t>
      </w:r>
      <w:r w:rsidR="000F5353" w:rsidRPr="00E92AAF">
        <w:rPr>
          <w:b w:val="0"/>
          <w:bCs/>
          <w:color w:val="000000" w:themeColor="text1"/>
          <w:sz w:val="22"/>
        </w:rPr>
        <w:sym w:font="Symbol" w:char="F0BD"/>
      </w:r>
      <w:r w:rsidR="000F5353">
        <w:rPr>
          <w:b w:val="0"/>
          <w:bCs/>
          <w:color w:val="000000" w:themeColor="text1"/>
          <w:sz w:val="22"/>
        </w:rPr>
        <w:t xml:space="preserve"> RACHELLOUISEMORAN.com</w:t>
      </w:r>
    </w:p>
    <w:p w14:paraId="4445A84A" w14:textId="77777777" w:rsidR="000F5353" w:rsidRPr="00E92AAF" w:rsidRDefault="000F5353" w:rsidP="00E92AAF">
      <w:pPr>
        <w:pStyle w:val="Name"/>
        <w:rPr>
          <w:b w:val="0"/>
          <w:bCs/>
          <w:color w:val="000000" w:themeColor="text1"/>
          <w:sz w:val="22"/>
        </w:rPr>
      </w:pPr>
    </w:p>
    <w:p w14:paraId="6B0D00A8" w14:textId="77777777" w:rsidR="00A515F2" w:rsidRPr="00E92AAF" w:rsidRDefault="00000000" w:rsidP="00A515F2">
      <w:pPr>
        <w:pStyle w:val="Heading1"/>
        <w:rPr>
          <w:color w:val="000000" w:themeColor="text1"/>
        </w:rPr>
      </w:pPr>
      <w:sdt>
        <w:sdtPr>
          <w:rPr>
            <w:color w:val="000000" w:themeColor="text1"/>
          </w:rPr>
          <w:id w:val="-1150367223"/>
          <w:placeholder>
            <w:docPart w:val="15EFEB9236524F40874968FB61340398"/>
          </w:placeholder>
          <w:temporary/>
          <w:showingPlcHdr/>
          <w15:appearance w15:val="hidden"/>
        </w:sdtPr>
        <w:sdtContent>
          <w:r w:rsidR="00A515F2" w:rsidRPr="00E92AAF">
            <w:rPr>
              <w:color w:val="000000" w:themeColor="text1"/>
              <w:sz w:val="24"/>
              <w:szCs w:val="21"/>
              <w:u w:val="single"/>
            </w:rPr>
            <w:t>Education</w:t>
          </w:r>
        </w:sdtContent>
      </w:sdt>
    </w:p>
    <w:p w14:paraId="6CDF134E" w14:textId="77777777" w:rsidR="00A515F2" w:rsidRPr="00E92AAF" w:rsidRDefault="00A515F2" w:rsidP="00A515F2">
      <w:pPr>
        <w:spacing w:line="240" w:lineRule="auto"/>
        <w:rPr>
          <w:color w:val="000000" w:themeColor="text1"/>
        </w:rPr>
      </w:pPr>
      <w:r w:rsidRPr="00E92AAF">
        <w:rPr>
          <w:color w:val="000000" w:themeColor="text1"/>
        </w:rPr>
        <w:t>Ph.D. in History and Women’s Studies</w:t>
      </w:r>
      <w:r>
        <w:rPr>
          <w:color w:val="000000" w:themeColor="text1"/>
        </w:rPr>
        <w:t xml:space="preserve"> /</w:t>
      </w:r>
      <w:r w:rsidRPr="00E92AAF">
        <w:rPr>
          <w:color w:val="000000" w:themeColor="text1"/>
        </w:rPr>
        <w:t xml:space="preserve"> The Pennsylvania State University</w:t>
      </w:r>
      <w:r>
        <w:rPr>
          <w:color w:val="000000" w:themeColor="text1"/>
        </w:rPr>
        <w:t xml:space="preserve"> </w:t>
      </w:r>
      <w:r w:rsidRPr="00E92AAF">
        <w:rPr>
          <w:color w:val="000000" w:themeColor="text1"/>
        </w:rPr>
        <w:t xml:space="preserve">/ 2013 </w:t>
      </w:r>
    </w:p>
    <w:p w14:paraId="44F4954A" w14:textId="77777777" w:rsidR="00A515F2" w:rsidRPr="00E92AAF" w:rsidRDefault="00A515F2" w:rsidP="00A515F2">
      <w:pPr>
        <w:spacing w:line="240" w:lineRule="auto"/>
        <w:rPr>
          <w:color w:val="000000" w:themeColor="text1"/>
        </w:rPr>
      </w:pPr>
      <w:r w:rsidRPr="00E92AAF">
        <w:rPr>
          <w:color w:val="000000" w:themeColor="text1"/>
        </w:rPr>
        <w:t xml:space="preserve">M.A. in History and Women’s Studies </w:t>
      </w:r>
      <w:r>
        <w:rPr>
          <w:color w:val="000000" w:themeColor="text1"/>
        </w:rPr>
        <w:t xml:space="preserve">/ </w:t>
      </w:r>
      <w:r w:rsidRPr="00E92AAF">
        <w:rPr>
          <w:color w:val="000000" w:themeColor="text1"/>
        </w:rPr>
        <w:t>The Pennsylvania State University</w:t>
      </w:r>
      <w:r>
        <w:rPr>
          <w:color w:val="000000" w:themeColor="text1"/>
        </w:rPr>
        <w:t xml:space="preserve"> </w:t>
      </w:r>
      <w:r w:rsidRPr="00E92AAF">
        <w:rPr>
          <w:color w:val="000000" w:themeColor="text1"/>
        </w:rPr>
        <w:t xml:space="preserve">/ 2008  </w:t>
      </w:r>
    </w:p>
    <w:p w14:paraId="76101EC2" w14:textId="77777777" w:rsidR="00A515F2" w:rsidRPr="00E92AAF" w:rsidRDefault="00A515F2" w:rsidP="00A515F2">
      <w:pPr>
        <w:spacing w:line="240" w:lineRule="auto"/>
        <w:rPr>
          <w:color w:val="000000" w:themeColor="text1"/>
        </w:rPr>
      </w:pPr>
      <w:r w:rsidRPr="00E92AAF">
        <w:rPr>
          <w:color w:val="000000" w:themeColor="text1"/>
        </w:rPr>
        <w:t xml:space="preserve">B.A. in History and Women's Studies </w:t>
      </w:r>
      <w:r>
        <w:rPr>
          <w:color w:val="000000" w:themeColor="text1"/>
        </w:rPr>
        <w:t xml:space="preserve">/ </w:t>
      </w:r>
      <w:r w:rsidRPr="00E92AAF">
        <w:rPr>
          <w:color w:val="000000" w:themeColor="text1"/>
        </w:rPr>
        <w:t xml:space="preserve">Syracuse University / 2006  </w:t>
      </w:r>
    </w:p>
    <w:p w14:paraId="5965664F" w14:textId="77777777" w:rsidR="00E92AAF" w:rsidRPr="00E92AAF" w:rsidRDefault="00E92AAF" w:rsidP="00E92AAF">
      <w:pPr>
        <w:pStyle w:val="Heading1"/>
        <w:rPr>
          <w:color w:val="000000" w:themeColor="text1"/>
          <w:sz w:val="24"/>
          <w:szCs w:val="21"/>
          <w:u w:val="single"/>
        </w:rPr>
      </w:pPr>
      <w:r w:rsidRPr="00E92AAF">
        <w:rPr>
          <w:color w:val="000000" w:themeColor="text1"/>
          <w:sz w:val="24"/>
          <w:szCs w:val="21"/>
          <w:u w:val="single"/>
        </w:rPr>
        <w:t>Academic Employment</w:t>
      </w:r>
    </w:p>
    <w:p w14:paraId="7D050BF9" w14:textId="39AED4B1" w:rsidR="00A515F2" w:rsidRDefault="00220ED7" w:rsidP="00A515F2">
      <w:pPr>
        <w:spacing w:after="0" w:line="360" w:lineRule="auto"/>
        <w:ind w:left="2160" w:hanging="2160"/>
        <w:rPr>
          <w:color w:val="000000" w:themeColor="text1"/>
        </w:rPr>
      </w:pPr>
      <w:r>
        <w:rPr>
          <w:color w:val="000000" w:themeColor="text1"/>
        </w:rPr>
        <w:t>2021-Present</w:t>
      </w:r>
      <w:r>
        <w:rPr>
          <w:color w:val="000000" w:themeColor="text1"/>
        </w:rPr>
        <w:tab/>
        <w:t>Associate Professor</w:t>
      </w:r>
      <w:r w:rsidR="00E47FE6">
        <w:rPr>
          <w:color w:val="000000" w:themeColor="text1"/>
        </w:rPr>
        <w:t xml:space="preserve"> (tenured)</w:t>
      </w:r>
      <w:r>
        <w:rPr>
          <w:color w:val="000000" w:themeColor="text1"/>
        </w:rPr>
        <w:t>, University of North Texas, History</w:t>
      </w:r>
      <w:r w:rsidRPr="00220ED7">
        <w:rPr>
          <w:color w:val="000000" w:themeColor="text1"/>
        </w:rPr>
        <w:t xml:space="preserve"> </w:t>
      </w:r>
    </w:p>
    <w:p w14:paraId="17AA3660" w14:textId="487ED798" w:rsidR="00FE05F7" w:rsidRDefault="00FE05F7" w:rsidP="00E47FE6">
      <w:pPr>
        <w:spacing w:after="0" w:line="360" w:lineRule="auto"/>
        <w:ind w:left="2160" w:hanging="2160"/>
        <w:rPr>
          <w:color w:val="000000" w:themeColor="text1"/>
        </w:rPr>
      </w:pPr>
      <w:r>
        <w:rPr>
          <w:color w:val="000000" w:themeColor="text1"/>
        </w:rPr>
        <w:tab/>
        <w:t>Associate Department Chair, 2024-present</w:t>
      </w:r>
    </w:p>
    <w:p w14:paraId="55CAF464" w14:textId="288F5A50" w:rsidR="00A515F2" w:rsidRDefault="00A515F2" w:rsidP="00E47FE6">
      <w:pPr>
        <w:spacing w:after="0" w:line="360" w:lineRule="auto"/>
        <w:ind w:left="2160" w:hanging="2160"/>
        <w:rPr>
          <w:color w:val="000000" w:themeColor="text1"/>
        </w:rPr>
      </w:pPr>
      <w:r>
        <w:rPr>
          <w:color w:val="000000" w:themeColor="text1"/>
        </w:rPr>
        <w:tab/>
        <w:t>Affiliated Faculty in Women’s and Gender Studies Program</w:t>
      </w:r>
    </w:p>
    <w:p w14:paraId="2212CD4D" w14:textId="05BD211D" w:rsidR="00E92AAF" w:rsidRPr="00E92AAF" w:rsidRDefault="00E92AAF" w:rsidP="00E47FE6">
      <w:pPr>
        <w:spacing w:after="0" w:line="360" w:lineRule="auto"/>
        <w:ind w:left="2160" w:hanging="2160"/>
        <w:rPr>
          <w:color w:val="000000" w:themeColor="text1"/>
        </w:rPr>
      </w:pPr>
      <w:r w:rsidRPr="00E92AAF">
        <w:rPr>
          <w:color w:val="000000" w:themeColor="text1"/>
        </w:rPr>
        <w:t>2017-</w:t>
      </w:r>
      <w:proofErr w:type="gramStart"/>
      <w:r w:rsidR="00220ED7">
        <w:rPr>
          <w:color w:val="000000" w:themeColor="text1"/>
        </w:rPr>
        <w:t>2021</w:t>
      </w:r>
      <w:r w:rsidRPr="00E92AAF">
        <w:rPr>
          <w:color w:val="000000" w:themeColor="text1"/>
        </w:rPr>
        <w:t xml:space="preserve">  </w:t>
      </w:r>
      <w:r w:rsidRPr="00E92AAF">
        <w:rPr>
          <w:color w:val="000000" w:themeColor="text1"/>
        </w:rPr>
        <w:tab/>
      </w:r>
      <w:proofErr w:type="gramEnd"/>
      <w:r w:rsidRPr="00E92AAF">
        <w:rPr>
          <w:color w:val="000000" w:themeColor="text1"/>
        </w:rPr>
        <w:t xml:space="preserve">Assistant Professor, University of North Texas, History  </w:t>
      </w:r>
    </w:p>
    <w:p w14:paraId="461FA376" w14:textId="77777777" w:rsidR="00E47FE6" w:rsidRDefault="00E92AAF" w:rsidP="00E47FE6">
      <w:pPr>
        <w:spacing w:after="0" w:line="360" w:lineRule="auto"/>
        <w:rPr>
          <w:color w:val="000000" w:themeColor="text1"/>
        </w:rPr>
      </w:pPr>
      <w:r w:rsidRPr="00E92AAF">
        <w:rPr>
          <w:color w:val="000000" w:themeColor="text1"/>
        </w:rPr>
        <w:t>2014-</w:t>
      </w:r>
      <w:proofErr w:type="gramStart"/>
      <w:r w:rsidRPr="00E92AAF">
        <w:rPr>
          <w:color w:val="000000" w:themeColor="text1"/>
        </w:rPr>
        <w:t xml:space="preserve">2017  </w:t>
      </w:r>
      <w:r w:rsidRPr="00E92AAF">
        <w:rPr>
          <w:color w:val="000000" w:themeColor="text1"/>
        </w:rPr>
        <w:tab/>
      </w:r>
      <w:proofErr w:type="gramEnd"/>
      <w:r w:rsidRPr="00E92AAF">
        <w:rPr>
          <w:color w:val="000000" w:themeColor="text1"/>
        </w:rPr>
        <w:tab/>
        <w:t xml:space="preserve">Lecturer, University of North Texas, History   </w:t>
      </w:r>
    </w:p>
    <w:p w14:paraId="261551E7" w14:textId="46CEBA03" w:rsidR="00E92AAF" w:rsidRPr="00E92AAF" w:rsidRDefault="00E92AAF" w:rsidP="00E47FE6">
      <w:pPr>
        <w:spacing w:after="0" w:line="360" w:lineRule="auto"/>
        <w:rPr>
          <w:color w:val="000000" w:themeColor="text1"/>
        </w:rPr>
      </w:pPr>
      <w:r w:rsidRPr="00E92AAF">
        <w:rPr>
          <w:color w:val="000000" w:themeColor="text1"/>
        </w:rPr>
        <w:t>2013-</w:t>
      </w:r>
      <w:proofErr w:type="gramStart"/>
      <w:r w:rsidRPr="00E92AAF">
        <w:rPr>
          <w:color w:val="000000" w:themeColor="text1"/>
        </w:rPr>
        <w:t xml:space="preserve">2014  </w:t>
      </w:r>
      <w:r w:rsidRPr="00E92AAF">
        <w:rPr>
          <w:color w:val="000000" w:themeColor="text1"/>
        </w:rPr>
        <w:tab/>
      </w:r>
      <w:proofErr w:type="gramEnd"/>
      <w:r w:rsidR="00E47FE6">
        <w:rPr>
          <w:color w:val="000000" w:themeColor="text1"/>
        </w:rPr>
        <w:tab/>
      </w:r>
      <w:r w:rsidRPr="00E92AAF">
        <w:rPr>
          <w:color w:val="000000" w:themeColor="text1"/>
        </w:rPr>
        <w:t xml:space="preserve">Post-Doctoral Teaching Fellow, Pennsylvania State University, History  </w:t>
      </w:r>
    </w:p>
    <w:p w14:paraId="02012264" w14:textId="7240985C" w:rsidR="00E92AAF" w:rsidRPr="00E92AAF" w:rsidRDefault="00E92AAF" w:rsidP="00E92AAF">
      <w:pPr>
        <w:pStyle w:val="Heading1"/>
        <w:rPr>
          <w:color w:val="000000" w:themeColor="text1"/>
          <w:sz w:val="24"/>
          <w:szCs w:val="21"/>
          <w:u w:val="single"/>
        </w:rPr>
      </w:pPr>
      <w:r w:rsidRPr="00E92AAF">
        <w:rPr>
          <w:color w:val="000000" w:themeColor="text1"/>
          <w:sz w:val="24"/>
          <w:szCs w:val="21"/>
          <w:u w:val="single"/>
        </w:rPr>
        <w:t>Publications</w:t>
      </w:r>
    </w:p>
    <w:p w14:paraId="009100D1" w14:textId="0127299E" w:rsidR="00E92AAF" w:rsidRPr="001B4A43" w:rsidRDefault="00E92AAF" w:rsidP="00E92AAF">
      <w:pPr>
        <w:pStyle w:val="Heading2"/>
        <w:rPr>
          <w:i w:val="0"/>
          <w:iCs/>
          <w:color w:val="000000" w:themeColor="text1"/>
          <w:sz w:val="22"/>
          <w:szCs w:val="22"/>
          <w:u w:val="single"/>
        </w:rPr>
      </w:pPr>
      <w:r w:rsidRPr="001B4A43">
        <w:rPr>
          <w:i w:val="0"/>
          <w:iCs/>
          <w:color w:val="000000" w:themeColor="text1"/>
          <w:sz w:val="22"/>
          <w:szCs w:val="22"/>
          <w:u w:val="single"/>
        </w:rPr>
        <w:t>Book</w:t>
      </w:r>
      <w:r w:rsidR="00BA2F25">
        <w:rPr>
          <w:i w:val="0"/>
          <w:iCs/>
          <w:color w:val="000000" w:themeColor="text1"/>
          <w:sz w:val="22"/>
          <w:szCs w:val="22"/>
          <w:u w:val="single"/>
        </w:rPr>
        <w:t>s</w:t>
      </w:r>
    </w:p>
    <w:p w14:paraId="0F69B271" w14:textId="6B328FB6" w:rsidR="00D73F05" w:rsidRDefault="00C50A62" w:rsidP="00FD1FB9">
      <w:pPr>
        <w:spacing w:line="240" w:lineRule="auto"/>
        <w:ind w:left="720" w:hanging="720"/>
        <w:rPr>
          <w:rFonts w:cstheme="minorHAnsi"/>
          <w:color w:val="000000" w:themeColor="text1"/>
        </w:rPr>
      </w:pPr>
      <w:r>
        <w:rPr>
          <w:rFonts w:cstheme="minorHAnsi"/>
          <w:i/>
          <w:iCs/>
          <w:color w:val="000000" w:themeColor="text1"/>
        </w:rPr>
        <w:t>Blue</w:t>
      </w:r>
      <w:r w:rsidR="00BA2F25" w:rsidRPr="000F1376">
        <w:rPr>
          <w:rFonts w:cstheme="minorHAnsi"/>
          <w:i/>
          <w:iCs/>
          <w:color w:val="000000" w:themeColor="text1"/>
        </w:rPr>
        <w:t xml:space="preserve">: </w:t>
      </w:r>
      <w:r w:rsidR="00BA2F25">
        <w:rPr>
          <w:rFonts w:cstheme="minorHAnsi"/>
          <w:i/>
          <w:iCs/>
          <w:color w:val="000000" w:themeColor="text1"/>
        </w:rPr>
        <w:t xml:space="preserve">A History of </w:t>
      </w:r>
      <w:r>
        <w:rPr>
          <w:rFonts w:cstheme="minorHAnsi"/>
          <w:i/>
          <w:iCs/>
          <w:color w:val="000000" w:themeColor="text1"/>
        </w:rPr>
        <w:t>Postpartum Depression in America</w:t>
      </w:r>
      <w:r w:rsidR="00D73F05">
        <w:rPr>
          <w:rFonts w:cstheme="minorHAnsi"/>
          <w:color w:val="000000" w:themeColor="text1"/>
        </w:rPr>
        <w:t>.</w:t>
      </w:r>
      <w:r w:rsidR="00BA2F25">
        <w:rPr>
          <w:rFonts w:cstheme="minorHAnsi"/>
          <w:color w:val="000000" w:themeColor="text1"/>
        </w:rPr>
        <w:t xml:space="preserve"> University of Chicago</w:t>
      </w:r>
      <w:r>
        <w:rPr>
          <w:rFonts w:cstheme="minorHAnsi"/>
          <w:color w:val="000000" w:themeColor="text1"/>
        </w:rPr>
        <w:t xml:space="preserve"> </w:t>
      </w:r>
      <w:r w:rsidR="00BA2F25">
        <w:rPr>
          <w:rFonts w:cstheme="minorHAnsi"/>
          <w:color w:val="000000" w:themeColor="text1"/>
        </w:rPr>
        <w:t>Press</w:t>
      </w:r>
      <w:r w:rsidR="007153AE">
        <w:rPr>
          <w:rFonts w:cstheme="minorHAnsi"/>
          <w:color w:val="000000" w:themeColor="text1"/>
        </w:rPr>
        <w:t>, 2024</w:t>
      </w:r>
      <w:r w:rsidR="00D73F05">
        <w:rPr>
          <w:rFonts w:cstheme="minorHAnsi"/>
          <w:color w:val="000000" w:themeColor="text1"/>
        </w:rPr>
        <w:t>.</w:t>
      </w:r>
    </w:p>
    <w:p w14:paraId="000C051C" w14:textId="1067BDF5" w:rsidR="002C410C" w:rsidRDefault="00A06165" w:rsidP="00FD1FB9">
      <w:pPr>
        <w:spacing w:line="240" w:lineRule="auto"/>
        <w:ind w:left="720" w:hanging="720"/>
        <w:rPr>
          <w:rFonts w:cstheme="minorHAnsi"/>
          <w:color w:val="000000" w:themeColor="text1"/>
        </w:rPr>
      </w:pPr>
      <w:r>
        <w:rPr>
          <w:rFonts w:cstheme="minorHAnsi"/>
          <w:color w:val="000000" w:themeColor="text1"/>
        </w:rPr>
        <w:tab/>
      </w:r>
      <w:proofErr w:type="gramStart"/>
      <w:r w:rsidR="002C410C">
        <w:rPr>
          <w:rFonts w:cstheme="minorHAnsi"/>
          <w:color w:val="000000" w:themeColor="text1"/>
        </w:rPr>
        <w:t>Also</w:t>
      </w:r>
      <w:proofErr w:type="gramEnd"/>
      <w:r w:rsidR="002C410C">
        <w:rPr>
          <w:rFonts w:cstheme="minorHAnsi"/>
          <w:color w:val="000000" w:themeColor="text1"/>
        </w:rPr>
        <w:t xml:space="preserve"> </w:t>
      </w:r>
      <w:r w:rsidR="00B92353">
        <w:rPr>
          <w:rFonts w:cstheme="minorHAnsi"/>
          <w:color w:val="000000" w:themeColor="text1"/>
        </w:rPr>
        <w:t>in February 2025</w:t>
      </w:r>
      <w:r w:rsidR="002A1EA3">
        <w:rPr>
          <w:rFonts w:cstheme="minorHAnsi"/>
          <w:color w:val="000000" w:themeColor="text1"/>
        </w:rPr>
        <w:t xml:space="preserve"> as </w:t>
      </w:r>
      <w:r w:rsidR="002C410C">
        <w:rPr>
          <w:rFonts w:cstheme="minorHAnsi"/>
          <w:color w:val="000000" w:themeColor="text1"/>
        </w:rPr>
        <w:t>an audiobook (</w:t>
      </w:r>
      <w:proofErr w:type="spellStart"/>
      <w:r w:rsidR="00D87DE2">
        <w:rPr>
          <w:rFonts w:cstheme="minorHAnsi"/>
          <w:color w:val="000000" w:themeColor="text1"/>
        </w:rPr>
        <w:t>Tantor</w:t>
      </w:r>
      <w:proofErr w:type="spellEnd"/>
      <w:r w:rsidR="00D87DE2">
        <w:rPr>
          <w:rFonts w:cstheme="minorHAnsi"/>
          <w:color w:val="000000" w:themeColor="text1"/>
        </w:rPr>
        <w:t xml:space="preserve"> Media, </w:t>
      </w:r>
      <w:r w:rsidR="002C410C">
        <w:rPr>
          <w:rFonts w:cstheme="minorHAnsi"/>
          <w:color w:val="000000" w:themeColor="text1"/>
        </w:rPr>
        <w:t>2025)</w:t>
      </w:r>
    </w:p>
    <w:p w14:paraId="357EEA75" w14:textId="673DA28D" w:rsidR="00A06165" w:rsidRDefault="00A06165" w:rsidP="002C410C">
      <w:pPr>
        <w:spacing w:line="240" w:lineRule="auto"/>
        <w:ind w:left="720"/>
        <w:rPr>
          <w:rFonts w:cstheme="minorHAnsi"/>
          <w:color w:val="000000" w:themeColor="text1"/>
        </w:rPr>
      </w:pPr>
      <w:r>
        <w:rPr>
          <w:rFonts w:cstheme="minorHAnsi"/>
          <w:color w:val="000000" w:themeColor="text1"/>
        </w:rPr>
        <w:t xml:space="preserve">Reviewed in: </w:t>
      </w:r>
      <w:r w:rsidR="00C33B07">
        <w:rPr>
          <w:rFonts w:cstheme="minorHAnsi"/>
          <w:color w:val="000000" w:themeColor="text1"/>
        </w:rPr>
        <w:t xml:space="preserve">Current, </w:t>
      </w:r>
      <w:r>
        <w:rPr>
          <w:rFonts w:cstheme="minorHAnsi"/>
          <w:color w:val="000000" w:themeColor="text1"/>
        </w:rPr>
        <w:t>Library Journal, Publisher’s Weekly</w:t>
      </w:r>
      <w:r w:rsidR="00353D35">
        <w:rPr>
          <w:rFonts w:cstheme="minorHAnsi"/>
          <w:color w:val="000000" w:themeColor="text1"/>
        </w:rPr>
        <w:t>, Science</w:t>
      </w:r>
    </w:p>
    <w:p w14:paraId="471F233C" w14:textId="302A2A77" w:rsidR="00BA2F25" w:rsidRPr="00BA2F25" w:rsidRDefault="0041235F" w:rsidP="00FD1FB9">
      <w:pPr>
        <w:spacing w:line="240" w:lineRule="auto"/>
        <w:ind w:left="720" w:hanging="720"/>
        <w:rPr>
          <w:rFonts w:cstheme="minorHAnsi"/>
          <w:color w:val="000000" w:themeColor="text1"/>
        </w:rPr>
      </w:pPr>
      <w:r>
        <w:rPr>
          <w:rFonts w:cstheme="minorHAnsi"/>
          <w:color w:val="000000" w:themeColor="text1"/>
        </w:rPr>
        <w:tab/>
      </w:r>
      <w:r>
        <w:rPr>
          <w:rFonts w:cstheme="minorHAnsi"/>
          <w:color w:val="000000" w:themeColor="text1"/>
        </w:rPr>
        <w:tab/>
      </w:r>
    </w:p>
    <w:p w14:paraId="55D90507" w14:textId="785E42F8" w:rsidR="00E92AAF" w:rsidRPr="00D73F05" w:rsidRDefault="00E92AAF" w:rsidP="008E55E1">
      <w:pPr>
        <w:pStyle w:val="Heading3"/>
        <w:spacing w:line="240" w:lineRule="auto"/>
        <w:rPr>
          <w:i w:val="0"/>
          <w:iCs/>
          <w:color w:val="000000" w:themeColor="text1"/>
        </w:rPr>
      </w:pPr>
      <w:r w:rsidRPr="00D73F05">
        <w:rPr>
          <w:color w:val="000000" w:themeColor="text1"/>
        </w:rPr>
        <w:t xml:space="preserve">Governing Bodies: American Politics and the Shaping of the Modern Physique. </w:t>
      </w:r>
      <w:r w:rsidRPr="00D73F05">
        <w:rPr>
          <w:i w:val="0"/>
          <w:iCs/>
          <w:color w:val="000000" w:themeColor="text1"/>
        </w:rPr>
        <w:t>University of Pennsylvania Press,</w:t>
      </w:r>
      <w:r w:rsidR="00BA2F25" w:rsidRPr="00D73F05">
        <w:rPr>
          <w:i w:val="0"/>
          <w:iCs/>
          <w:color w:val="000000" w:themeColor="text1"/>
        </w:rPr>
        <w:tab/>
      </w:r>
      <w:r w:rsidRPr="00D73F05">
        <w:rPr>
          <w:i w:val="0"/>
          <w:iCs/>
          <w:color w:val="000000" w:themeColor="text1"/>
        </w:rPr>
        <w:t>Politics &amp; Culture in Modern America series, 2018.</w:t>
      </w:r>
    </w:p>
    <w:p w14:paraId="6D88A056" w14:textId="0E6EDF74" w:rsidR="00D73F05" w:rsidRPr="00D73F05" w:rsidRDefault="00D73F05" w:rsidP="00301C26">
      <w:pPr>
        <w:spacing w:line="240" w:lineRule="auto"/>
        <w:rPr>
          <w:color w:val="000000" w:themeColor="text1"/>
        </w:rPr>
      </w:pPr>
      <w:r w:rsidRPr="00D73F05">
        <w:rPr>
          <w:color w:val="000000" w:themeColor="text1"/>
        </w:rPr>
        <w:tab/>
        <w:t>Review</w:t>
      </w:r>
      <w:r>
        <w:rPr>
          <w:color w:val="000000" w:themeColor="text1"/>
        </w:rPr>
        <w:t>ed in: American Historical Review, Bulletin of the History of Medicine,</w:t>
      </w:r>
      <w:r w:rsidR="00301C26">
        <w:rPr>
          <w:color w:val="000000" w:themeColor="text1"/>
        </w:rPr>
        <w:t xml:space="preserve"> CHOICE,</w:t>
      </w:r>
      <w:r>
        <w:rPr>
          <w:color w:val="000000" w:themeColor="text1"/>
        </w:rPr>
        <w:t xml:space="preserve"> Fat Studies,</w:t>
      </w:r>
      <w:r w:rsidR="00301C26">
        <w:rPr>
          <w:color w:val="000000" w:themeColor="text1"/>
        </w:rPr>
        <w:tab/>
      </w:r>
      <w:r>
        <w:rPr>
          <w:color w:val="000000" w:themeColor="text1"/>
        </w:rPr>
        <w:t>Graduate Association for Food Studies, Journal of American History, History: Reviews of New Books,</w:t>
      </w:r>
      <w:r w:rsidR="00301C26">
        <w:rPr>
          <w:color w:val="000000" w:themeColor="text1"/>
        </w:rPr>
        <w:tab/>
      </w:r>
      <w:r>
        <w:rPr>
          <w:color w:val="000000" w:themeColor="text1"/>
        </w:rPr>
        <w:t>Journal of American Studies, Journal of Social History, Western Historical</w:t>
      </w:r>
      <w:r w:rsidR="00ED297E">
        <w:rPr>
          <w:color w:val="000000" w:themeColor="text1"/>
        </w:rPr>
        <w:t xml:space="preserve"> </w:t>
      </w:r>
      <w:r>
        <w:rPr>
          <w:color w:val="000000" w:themeColor="text1"/>
        </w:rPr>
        <w:t>Quarterly</w:t>
      </w:r>
    </w:p>
    <w:p w14:paraId="5D22031E" w14:textId="77777777" w:rsidR="00E92AAF" w:rsidRPr="001B4A43" w:rsidRDefault="00E92AAF" w:rsidP="00E92AAF">
      <w:pPr>
        <w:pStyle w:val="Heading2"/>
        <w:rPr>
          <w:i w:val="0"/>
          <w:iCs/>
          <w:color w:val="000000" w:themeColor="text1"/>
          <w:sz w:val="22"/>
          <w:szCs w:val="22"/>
          <w:u w:val="single"/>
        </w:rPr>
      </w:pPr>
      <w:r w:rsidRPr="001B4A43">
        <w:rPr>
          <w:i w:val="0"/>
          <w:iCs/>
          <w:color w:val="000000" w:themeColor="text1"/>
          <w:sz w:val="22"/>
          <w:szCs w:val="22"/>
          <w:u w:val="single"/>
        </w:rPr>
        <w:t>Articles and Book Chapters</w:t>
      </w:r>
    </w:p>
    <w:p w14:paraId="04804555" w14:textId="36EBA016" w:rsidR="0041235F" w:rsidRDefault="0041235F" w:rsidP="0041235F">
      <w:pPr>
        <w:spacing w:after="0" w:line="240" w:lineRule="auto"/>
        <w:rPr>
          <w:rFonts w:cstheme="minorHAnsi"/>
          <w:color w:val="000000" w:themeColor="text1"/>
        </w:rPr>
      </w:pPr>
      <w:r>
        <w:rPr>
          <w:rFonts w:cstheme="minorHAnsi"/>
          <w:color w:val="000000" w:themeColor="text1"/>
        </w:rPr>
        <w:t>“The Politics of Penetration: Sexual Self-Fulfillment and</w:t>
      </w:r>
      <w:r w:rsidRPr="008431AD">
        <w:rPr>
          <w:rFonts w:cstheme="minorHAnsi"/>
          <w:color w:val="000000" w:themeColor="text1"/>
        </w:rPr>
        <w:t xml:space="preserve"> the </w:t>
      </w:r>
      <w:r>
        <w:rPr>
          <w:rFonts w:cstheme="minorHAnsi"/>
          <w:color w:val="000000" w:themeColor="text1"/>
        </w:rPr>
        <w:t>‘</w:t>
      </w:r>
      <w:r w:rsidRPr="008431AD">
        <w:rPr>
          <w:rFonts w:cstheme="minorHAnsi"/>
          <w:color w:val="000000" w:themeColor="text1"/>
        </w:rPr>
        <w:t>G-Spot</w:t>
      </w:r>
      <w:r>
        <w:rPr>
          <w:rFonts w:cstheme="minorHAnsi"/>
          <w:color w:val="000000" w:themeColor="text1"/>
        </w:rPr>
        <w:t>’</w:t>
      </w:r>
      <w:r w:rsidRPr="008431AD">
        <w:rPr>
          <w:rFonts w:cstheme="minorHAnsi"/>
          <w:color w:val="000000" w:themeColor="text1"/>
        </w:rPr>
        <w:t xml:space="preserve"> in </w:t>
      </w:r>
      <w:r>
        <w:rPr>
          <w:rFonts w:cstheme="minorHAnsi"/>
          <w:color w:val="000000" w:themeColor="text1"/>
        </w:rPr>
        <w:t>1980s</w:t>
      </w:r>
      <w:r w:rsidRPr="008431AD">
        <w:rPr>
          <w:rFonts w:cstheme="minorHAnsi"/>
          <w:color w:val="000000" w:themeColor="text1"/>
        </w:rPr>
        <w:t xml:space="preserve"> America</w:t>
      </w:r>
      <w:r>
        <w:rPr>
          <w:rFonts w:cstheme="minorHAnsi"/>
          <w:color w:val="000000" w:themeColor="text1"/>
        </w:rPr>
        <w:t xml:space="preserve">,” </w:t>
      </w:r>
      <w:r w:rsidRPr="008431AD">
        <w:rPr>
          <w:rFonts w:cstheme="minorHAnsi"/>
          <w:i/>
          <w:iCs/>
          <w:color w:val="000000" w:themeColor="text1"/>
        </w:rPr>
        <w:t>Journal of History of</w:t>
      </w:r>
      <w:r>
        <w:rPr>
          <w:rFonts w:cstheme="minorHAnsi"/>
          <w:i/>
          <w:iCs/>
          <w:color w:val="000000" w:themeColor="text1"/>
        </w:rPr>
        <w:tab/>
      </w:r>
      <w:r w:rsidRPr="008431AD">
        <w:rPr>
          <w:rFonts w:cstheme="minorHAnsi"/>
          <w:i/>
          <w:iCs/>
          <w:color w:val="000000" w:themeColor="text1"/>
        </w:rPr>
        <w:t>Sexuality</w:t>
      </w:r>
      <w:r w:rsidRPr="0041235F">
        <w:rPr>
          <w:rFonts w:cstheme="minorHAnsi"/>
          <w:color w:val="000000" w:themeColor="text1"/>
        </w:rPr>
        <w:t>, [forthcoming</w:t>
      </w:r>
      <w:r>
        <w:rPr>
          <w:rFonts w:cstheme="minorHAnsi"/>
          <w:color w:val="000000" w:themeColor="text1"/>
        </w:rPr>
        <w:t>—</w:t>
      </w:r>
      <w:r w:rsidR="00B92353">
        <w:rPr>
          <w:rFonts w:cstheme="minorHAnsi"/>
          <w:color w:val="000000" w:themeColor="text1"/>
        </w:rPr>
        <w:t>publication</w:t>
      </w:r>
      <w:r w:rsidR="000F5353">
        <w:rPr>
          <w:rFonts w:cstheme="minorHAnsi"/>
          <w:color w:val="000000" w:themeColor="text1"/>
        </w:rPr>
        <w:t xml:space="preserve"> slotted for</w:t>
      </w:r>
      <w:r w:rsidR="00B92353">
        <w:rPr>
          <w:rFonts w:cstheme="minorHAnsi"/>
          <w:color w:val="000000" w:themeColor="text1"/>
        </w:rPr>
        <w:t xml:space="preserve"> September 2025</w:t>
      </w:r>
      <w:r w:rsidRPr="0041235F">
        <w:rPr>
          <w:rFonts w:cstheme="minorHAnsi"/>
          <w:color w:val="000000" w:themeColor="text1"/>
        </w:rPr>
        <w:t>]</w:t>
      </w:r>
    </w:p>
    <w:p w14:paraId="0282402D" w14:textId="77777777" w:rsidR="00D97773" w:rsidRDefault="00D97773" w:rsidP="0041235F">
      <w:pPr>
        <w:spacing w:after="0" w:line="240" w:lineRule="auto"/>
        <w:rPr>
          <w:rFonts w:cstheme="minorHAnsi"/>
          <w:color w:val="000000" w:themeColor="text1"/>
        </w:rPr>
      </w:pPr>
    </w:p>
    <w:p w14:paraId="5FCD8E6F" w14:textId="77777777" w:rsidR="00D97773" w:rsidRDefault="00B302FE" w:rsidP="00355E29">
      <w:pPr>
        <w:spacing w:line="240" w:lineRule="auto"/>
        <w:rPr>
          <w:rFonts w:cstheme="minorHAnsi"/>
          <w:color w:val="000000" w:themeColor="text1"/>
        </w:rPr>
      </w:pPr>
      <w:r>
        <w:rPr>
          <w:rFonts w:cstheme="minorHAnsi"/>
          <w:color w:val="000000" w:themeColor="text1"/>
        </w:rPr>
        <w:t xml:space="preserve">“Spitting on My Sources: Depression, DNA, and the Ambivalent Historian,” </w:t>
      </w:r>
      <w:r w:rsidRPr="00B302FE">
        <w:rPr>
          <w:rFonts w:cstheme="minorHAnsi"/>
          <w:i/>
          <w:iCs/>
          <w:color w:val="000000" w:themeColor="text1"/>
        </w:rPr>
        <w:t>Journal of the</w:t>
      </w:r>
      <w:r>
        <w:rPr>
          <w:rFonts w:cstheme="minorHAnsi"/>
          <w:color w:val="000000" w:themeColor="text1"/>
        </w:rPr>
        <w:t xml:space="preserve"> </w:t>
      </w:r>
      <w:r>
        <w:rPr>
          <w:rFonts w:cstheme="minorHAnsi"/>
          <w:i/>
          <w:iCs/>
          <w:color w:val="000000" w:themeColor="text1"/>
        </w:rPr>
        <w:t>History of the</w:t>
      </w:r>
      <w:r>
        <w:rPr>
          <w:rFonts w:cstheme="minorHAnsi"/>
          <w:i/>
          <w:iCs/>
          <w:color w:val="000000" w:themeColor="text1"/>
        </w:rPr>
        <w:tab/>
        <w:t>Behavioral Sciences</w:t>
      </w:r>
      <w:r w:rsidR="00AE0B88">
        <w:rPr>
          <w:rFonts w:cstheme="minorHAnsi"/>
          <w:i/>
          <w:iCs/>
          <w:color w:val="000000" w:themeColor="text1"/>
        </w:rPr>
        <w:t xml:space="preserve"> </w:t>
      </w:r>
      <w:r w:rsidR="00AE0B88">
        <w:rPr>
          <w:rFonts w:cstheme="minorHAnsi"/>
          <w:color w:val="000000" w:themeColor="text1"/>
        </w:rPr>
        <w:t>55 (Fall 2022): 449-458.</w:t>
      </w:r>
      <w:r w:rsidR="000D1FD8">
        <w:rPr>
          <w:rFonts w:cstheme="minorHAnsi"/>
          <w:color w:val="000000" w:themeColor="text1"/>
        </w:rPr>
        <w:t xml:space="preserve"> </w:t>
      </w:r>
      <w:hyperlink r:id="rId8" w:history="1">
        <w:r w:rsidR="000D1FD8" w:rsidRPr="000D1FD8">
          <w:rPr>
            <w:rStyle w:val="Hyperlink"/>
            <w:rFonts w:cstheme="minorHAnsi"/>
            <w:color w:val="000000" w:themeColor="text1"/>
          </w:rPr>
          <w:t>https://doi.org/10.1002/jhbs.22219</w:t>
        </w:r>
      </w:hyperlink>
      <w:r w:rsidR="000D1FD8" w:rsidRPr="000D1FD8">
        <w:rPr>
          <w:rFonts w:cstheme="minorHAnsi"/>
          <w:color w:val="000000" w:themeColor="text1"/>
        </w:rPr>
        <w:t xml:space="preserve"> </w:t>
      </w:r>
    </w:p>
    <w:p w14:paraId="36FF4C63" w14:textId="77777777" w:rsidR="00D97773" w:rsidRDefault="00D97773" w:rsidP="00355E29">
      <w:pPr>
        <w:spacing w:line="240" w:lineRule="auto"/>
        <w:rPr>
          <w:rFonts w:cstheme="minorHAnsi"/>
          <w:color w:val="000000" w:themeColor="text1"/>
        </w:rPr>
      </w:pPr>
    </w:p>
    <w:p w14:paraId="6AFA0F94" w14:textId="77777777" w:rsidR="00D97773" w:rsidRDefault="00355E29" w:rsidP="008E55E1">
      <w:pPr>
        <w:spacing w:line="240" w:lineRule="auto"/>
        <w:rPr>
          <w:rFonts w:cstheme="minorHAnsi"/>
          <w:color w:val="000000" w:themeColor="text1"/>
        </w:rPr>
      </w:pPr>
      <w:r>
        <w:rPr>
          <w:rFonts w:cstheme="minorHAnsi"/>
          <w:color w:val="000000" w:themeColor="text1"/>
        </w:rPr>
        <w:t>“</w:t>
      </w:r>
      <w:r w:rsidR="00B36E38" w:rsidRPr="00B36E38">
        <w:rPr>
          <w:color w:val="000000" w:themeColor="text1"/>
        </w:rPr>
        <w:t>A Women’s Health Issue?: Framing Post-Abortion Syndrome in the 1980s</w:t>
      </w:r>
      <w:r w:rsidR="00B36E38">
        <w:rPr>
          <w:color w:val="000000" w:themeColor="text1"/>
        </w:rPr>
        <w:t>,</w:t>
      </w:r>
      <w:r w:rsidR="00C30B20">
        <w:rPr>
          <w:color w:val="000000" w:themeColor="text1"/>
        </w:rPr>
        <w:t>”</w:t>
      </w:r>
      <w:r w:rsidR="00B36E38">
        <w:rPr>
          <w:color w:val="000000" w:themeColor="text1"/>
        </w:rPr>
        <w:t xml:space="preserve"> </w:t>
      </w:r>
      <w:r>
        <w:rPr>
          <w:rFonts w:cstheme="minorHAnsi"/>
          <w:i/>
          <w:iCs/>
          <w:color w:val="000000" w:themeColor="text1"/>
        </w:rPr>
        <w:t>Gender and History</w:t>
      </w:r>
      <w:r w:rsidR="000A4713">
        <w:rPr>
          <w:rFonts w:cstheme="minorHAnsi"/>
          <w:i/>
          <w:iCs/>
          <w:color w:val="000000" w:themeColor="text1"/>
        </w:rPr>
        <w:t xml:space="preserve"> </w:t>
      </w:r>
      <w:r w:rsidR="000A4713">
        <w:rPr>
          <w:rFonts w:cstheme="minorHAnsi"/>
          <w:color w:val="000000" w:themeColor="text1"/>
        </w:rPr>
        <w:t>33</w:t>
      </w:r>
      <w:r w:rsidR="00B302FE">
        <w:rPr>
          <w:rFonts w:cstheme="minorHAnsi"/>
          <w:color w:val="000000" w:themeColor="text1"/>
        </w:rPr>
        <w:t xml:space="preserve"> </w:t>
      </w:r>
      <w:r w:rsidR="000A4713">
        <w:rPr>
          <w:rFonts w:cstheme="minorHAnsi"/>
          <w:color w:val="000000" w:themeColor="text1"/>
        </w:rPr>
        <w:t>(October</w:t>
      </w:r>
      <w:r w:rsidR="000A4713">
        <w:rPr>
          <w:rFonts w:cstheme="minorHAnsi"/>
          <w:color w:val="000000" w:themeColor="text1"/>
        </w:rPr>
        <w:tab/>
        <w:t>2021): 790-804</w:t>
      </w:r>
      <w:r w:rsidR="000A4713" w:rsidRPr="000A4713">
        <w:rPr>
          <w:rFonts w:cstheme="minorHAnsi"/>
          <w:color w:val="000000" w:themeColor="text1"/>
        </w:rPr>
        <w:t xml:space="preserve">. </w:t>
      </w:r>
      <w:hyperlink r:id="rId9" w:history="1">
        <w:r w:rsidR="000A4713" w:rsidRPr="000A4713">
          <w:rPr>
            <w:rStyle w:val="Hyperlink"/>
            <w:rFonts w:cstheme="minorHAnsi"/>
            <w:color w:val="000000" w:themeColor="text1"/>
          </w:rPr>
          <w:t>https://doi.org/10.1111/1468-0424.12554</w:t>
        </w:r>
      </w:hyperlink>
      <w:r w:rsidR="000A4713" w:rsidRPr="000A4713">
        <w:rPr>
          <w:rFonts w:cstheme="minorHAnsi"/>
          <w:color w:val="000000" w:themeColor="text1"/>
        </w:rPr>
        <w:t xml:space="preserve">  </w:t>
      </w:r>
    </w:p>
    <w:p w14:paraId="7CDE7D39" w14:textId="7B223938" w:rsidR="00E92AAF" w:rsidRPr="00E92AAF" w:rsidRDefault="0041235F" w:rsidP="008E55E1">
      <w:pPr>
        <w:spacing w:line="240" w:lineRule="auto"/>
        <w:rPr>
          <w:color w:val="000000" w:themeColor="text1"/>
        </w:rPr>
      </w:pPr>
      <w:r>
        <w:rPr>
          <w:rFonts w:cstheme="minorHAnsi"/>
          <w:color w:val="000000" w:themeColor="text1"/>
        </w:rPr>
        <w:lastRenderedPageBreak/>
        <w:br/>
      </w:r>
      <w:r w:rsidR="00E92AAF" w:rsidRPr="00E92AAF">
        <w:rPr>
          <w:color w:val="000000" w:themeColor="text1"/>
        </w:rPr>
        <w:t xml:space="preserve">“Gender, Sexuality, and the State,” co-authored with Jennifer Mittelstadt, in </w:t>
      </w:r>
      <w:r w:rsidR="00E92AAF" w:rsidRPr="00E92AAF">
        <w:rPr>
          <w:i/>
          <w:iCs/>
          <w:color w:val="000000" w:themeColor="text1"/>
        </w:rPr>
        <w:t>Companion to American Women’s</w:t>
      </w:r>
      <w:r w:rsidR="00E92AAF" w:rsidRPr="00E92AAF">
        <w:rPr>
          <w:i/>
          <w:iCs/>
          <w:color w:val="000000" w:themeColor="text1"/>
        </w:rPr>
        <w:tab/>
        <w:t>History</w:t>
      </w:r>
      <w:r w:rsidR="00E92AAF" w:rsidRPr="00E92AAF">
        <w:rPr>
          <w:color w:val="000000" w:themeColor="text1"/>
        </w:rPr>
        <w:t xml:space="preserve">, 2nd ed., Ed. Nancy A. Hewitt and Anne Valk, Wiley Blackwell Press, </w:t>
      </w:r>
      <w:r w:rsidR="0058432F">
        <w:rPr>
          <w:color w:val="000000" w:themeColor="text1"/>
        </w:rPr>
        <w:t>202</w:t>
      </w:r>
      <w:r w:rsidR="00B36E38">
        <w:rPr>
          <w:color w:val="000000" w:themeColor="text1"/>
        </w:rPr>
        <w:t>1</w:t>
      </w:r>
      <w:r w:rsidR="00AE0B88">
        <w:rPr>
          <w:color w:val="000000" w:themeColor="text1"/>
        </w:rPr>
        <w:t>, 27</w:t>
      </w:r>
      <w:r w:rsidR="00B36A06">
        <w:rPr>
          <w:color w:val="000000" w:themeColor="text1"/>
        </w:rPr>
        <w:t>9</w:t>
      </w:r>
      <w:r w:rsidR="00AE0B88">
        <w:rPr>
          <w:color w:val="000000" w:themeColor="text1"/>
        </w:rPr>
        <w:t>-298</w:t>
      </w:r>
      <w:r w:rsidR="0058432F">
        <w:rPr>
          <w:color w:val="000000" w:themeColor="text1"/>
        </w:rPr>
        <w:t>.</w:t>
      </w:r>
      <w:r w:rsidR="00E92AAF" w:rsidRPr="00E92AAF">
        <w:rPr>
          <w:color w:val="000000" w:themeColor="text1"/>
        </w:rPr>
        <w:t xml:space="preserve">    </w:t>
      </w:r>
      <w:r>
        <w:rPr>
          <w:color w:val="000000" w:themeColor="text1"/>
        </w:rPr>
        <w:br/>
      </w:r>
    </w:p>
    <w:p w14:paraId="063FFCA8" w14:textId="6E7B93AE" w:rsidR="00D12625" w:rsidRDefault="00E92AAF" w:rsidP="008E55E1">
      <w:pPr>
        <w:spacing w:line="240" w:lineRule="auto"/>
        <w:rPr>
          <w:color w:val="000000" w:themeColor="text1"/>
        </w:rPr>
      </w:pPr>
      <w:r w:rsidRPr="00E92AAF">
        <w:rPr>
          <w:color w:val="000000" w:themeColor="text1"/>
        </w:rPr>
        <w:t xml:space="preserve">“Fears of a Nanny State: Centering Gender and Family in the Political History of Regulation,” in </w:t>
      </w:r>
      <w:r w:rsidRPr="00E92AAF">
        <w:rPr>
          <w:i/>
          <w:iCs/>
          <w:color w:val="000000" w:themeColor="text1"/>
        </w:rPr>
        <w:t>Shaped by the</w:t>
      </w:r>
      <w:r w:rsidRPr="00E92AAF">
        <w:rPr>
          <w:i/>
          <w:iCs/>
          <w:color w:val="000000" w:themeColor="text1"/>
        </w:rPr>
        <w:tab/>
        <w:t>State: Toward a New Political History of the 20th Century</w:t>
      </w:r>
      <w:r w:rsidRPr="00E92AAF">
        <w:rPr>
          <w:color w:val="000000" w:themeColor="text1"/>
        </w:rPr>
        <w:t xml:space="preserve">, Ed. Brent </w:t>
      </w:r>
      <w:proofErr w:type="spellStart"/>
      <w:r w:rsidRPr="00E92AAF">
        <w:rPr>
          <w:color w:val="000000" w:themeColor="text1"/>
        </w:rPr>
        <w:t>Cebul</w:t>
      </w:r>
      <w:proofErr w:type="spellEnd"/>
      <w:r w:rsidRPr="00E92AAF">
        <w:rPr>
          <w:color w:val="000000" w:themeColor="text1"/>
        </w:rPr>
        <w:t xml:space="preserve">, Lily </w:t>
      </w:r>
      <w:proofErr w:type="spellStart"/>
      <w:r w:rsidRPr="00E92AAF">
        <w:rPr>
          <w:color w:val="000000" w:themeColor="text1"/>
        </w:rPr>
        <w:t>Geismer</w:t>
      </w:r>
      <w:proofErr w:type="spellEnd"/>
      <w:r w:rsidRPr="00E92AAF">
        <w:rPr>
          <w:color w:val="000000" w:themeColor="text1"/>
        </w:rPr>
        <w:t>, and Mason</w:t>
      </w:r>
      <w:r w:rsidRPr="00E92AAF">
        <w:rPr>
          <w:color w:val="000000" w:themeColor="text1"/>
        </w:rPr>
        <w:tab/>
        <w:t xml:space="preserve">Williams, University of Chicago Press, 2019.   </w:t>
      </w:r>
      <w:r w:rsidR="0041235F">
        <w:rPr>
          <w:color w:val="000000" w:themeColor="text1"/>
        </w:rPr>
        <w:br/>
      </w:r>
    </w:p>
    <w:p w14:paraId="7E76EB84" w14:textId="15DD7E2A" w:rsidR="00E92AAF" w:rsidRPr="00E92AAF" w:rsidRDefault="00E92AAF" w:rsidP="008E55E1">
      <w:pPr>
        <w:spacing w:line="240" w:lineRule="auto"/>
        <w:rPr>
          <w:color w:val="000000" w:themeColor="text1"/>
        </w:rPr>
      </w:pPr>
      <w:r w:rsidRPr="00E92AAF">
        <w:rPr>
          <w:color w:val="000000" w:themeColor="text1"/>
        </w:rPr>
        <w:t xml:space="preserve">“Weighing in about Weight: Advisory Power in the Bureau of Home Economics,” in </w:t>
      </w:r>
      <w:r w:rsidRPr="00E92AAF">
        <w:rPr>
          <w:i/>
          <w:iCs/>
          <w:color w:val="000000" w:themeColor="text1"/>
        </w:rPr>
        <w:t>Remaking Home Economics:</w:t>
      </w:r>
      <w:r w:rsidRPr="00E92AAF">
        <w:rPr>
          <w:i/>
          <w:iCs/>
          <w:color w:val="000000" w:themeColor="text1"/>
        </w:rPr>
        <w:tab/>
        <w:t>Resourcefulness and Innovation in Changing Times</w:t>
      </w:r>
      <w:r w:rsidRPr="00E92AAF">
        <w:rPr>
          <w:color w:val="000000" w:themeColor="text1"/>
        </w:rPr>
        <w:t xml:space="preserve">, Ed. Sharon Y. </w:t>
      </w:r>
      <w:proofErr w:type="spellStart"/>
      <w:r w:rsidRPr="00E92AAF">
        <w:rPr>
          <w:color w:val="000000" w:themeColor="text1"/>
        </w:rPr>
        <w:t>Nikols</w:t>
      </w:r>
      <w:proofErr w:type="spellEnd"/>
      <w:r w:rsidRPr="00E92AAF">
        <w:rPr>
          <w:color w:val="000000" w:themeColor="text1"/>
        </w:rPr>
        <w:t xml:space="preserve"> and Gwen Kay, Athens,</w:t>
      </w:r>
      <w:r w:rsidRPr="00E92AAF">
        <w:rPr>
          <w:color w:val="000000" w:themeColor="text1"/>
        </w:rPr>
        <w:tab/>
        <w:t xml:space="preserve">Georgia: University of Georgia Press, 2015.    </w:t>
      </w:r>
      <w:r w:rsidR="0041235F">
        <w:rPr>
          <w:color w:val="000000" w:themeColor="text1"/>
        </w:rPr>
        <w:br/>
      </w:r>
    </w:p>
    <w:p w14:paraId="2188B964" w14:textId="0C0B57D7" w:rsidR="000F6195" w:rsidRDefault="00E92AAF" w:rsidP="008E55E1">
      <w:pPr>
        <w:spacing w:line="240" w:lineRule="auto"/>
        <w:rPr>
          <w:color w:val="000000" w:themeColor="text1"/>
        </w:rPr>
      </w:pPr>
      <w:r w:rsidRPr="00E92AAF">
        <w:rPr>
          <w:color w:val="000000" w:themeColor="text1"/>
        </w:rPr>
        <w:t xml:space="preserve">“Consuming Relief: Food Stamps and the New Welfare of the New Deal,” </w:t>
      </w:r>
      <w:r w:rsidRPr="00E92AAF">
        <w:rPr>
          <w:i/>
          <w:iCs/>
          <w:color w:val="000000" w:themeColor="text1"/>
        </w:rPr>
        <w:t>Journal of American History</w:t>
      </w:r>
      <w:r w:rsidRPr="00E92AAF">
        <w:rPr>
          <w:color w:val="000000" w:themeColor="text1"/>
        </w:rPr>
        <w:t xml:space="preserve"> 76,</w:t>
      </w:r>
      <w:r w:rsidRPr="00E92AAF">
        <w:rPr>
          <w:color w:val="000000" w:themeColor="text1"/>
        </w:rPr>
        <w:tab/>
        <w:t>(March 2011): 1001-1022.</w:t>
      </w:r>
      <w:r w:rsidR="00D14BCE" w:rsidRPr="00D14BCE">
        <w:rPr>
          <w:color w:val="000000" w:themeColor="text1"/>
        </w:rPr>
        <w:t xml:space="preserve"> </w:t>
      </w:r>
      <w:hyperlink r:id="rId10" w:history="1">
        <w:r w:rsidR="00D14BCE" w:rsidRPr="00D14BCE">
          <w:rPr>
            <w:rStyle w:val="Hyperlink"/>
            <w:color w:val="000000" w:themeColor="text1"/>
          </w:rPr>
          <w:t>https://doi.org/10.1093/jahist/jaq067</w:t>
        </w:r>
      </w:hyperlink>
      <w:r w:rsidR="00D14BCE" w:rsidRPr="00D14BCE">
        <w:rPr>
          <w:color w:val="000000" w:themeColor="text1"/>
        </w:rPr>
        <w:t xml:space="preserve"> </w:t>
      </w:r>
    </w:p>
    <w:p w14:paraId="3C58A002" w14:textId="3B0634B9" w:rsidR="00E92AAF" w:rsidRPr="001B4A43" w:rsidRDefault="00E92AAF" w:rsidP="00E92AAF">
      <w:pPr>
        <w:pStyle w:val="Heading2"/>
        <w:rPr>
          <w:i w:val="0"/>
          <w:iCs/>
          <w:color w:val="000000" w:themeColor="text1"/>
          <w:sz w:val="22"/>
          <w:szCs w:val="22"/>
          <w:u w:val="single"/>
        </w:rPr>
      </w:pPr>
      <w:r w:rsidRPr="001B4A43">
        <w:rPr>
          <w:i w:val="0"/>
          <w:iCs/>
          <w:color w:val="000000" w:themeColor="text1"/>
          <w:sz w:val="22"/>
          <w:szCs w:val="22"/>
          <w:u w:val="single"/>
        </w:rPr>
        <w:t>Book Reviews</w:t>
      </w:r>
    </w:p>
    <w:p w14:paraId="6839D1F0" w14:textId="4F8DD589" w:rsidR="0078486A" w:rsidRPr="0078486A" w:rsidRDefault="0078486A" w:rsidP="001F67D5">
      <w:pPr>
        <w:spacing w:after="0" w:line="240" w:lineRule="auto"/>
        <w:rPr>
          <w:color w:val="000000" w:themeColor="text1"/>
        </w:rPr>
      </w:pPr>
      <w:r>
        <w:rPr>
          <w:color w:val="000000" w:themeColor="text1"/>
        </w:rPr>
        <w:t xml:space="preserve">Review of Beth Linker, </w:t>
      </w:r>
      <w:r w:rsidRPr="00CA1E21">
        <w:rPr>
          <w:i/>
          <w:iCs/>
          <w:color w:val="000000" w:themeColor="text1"/>
        </w:rPr>
        <w:t>Slouch: Posture Panic in Modern America</w:t>
      </w:r>
      <w:r>
        <w:rPr>
          <w:color w:val="000000" w:themeColor="text1"/>
        </w:rPr>
        <w:t xml:space="preserve">, in </w:t>
      </w:r>
      <w:r>
        <w:rPr>
          <w:i/>
          <w:iCs/>
          <w:color w:val="000000" w:themeColor="text1"/>
        </w:rPr>
        <w:t>Medical History</w:t>
      </w:r>
      <w:r>
        <w:rPr>
          <w:color w:val="000000" w:themeColor="text1"/>
        </w:rPr>
        <w:t xml:space="preserve"> [forthcoming]</w:t>
      </w:r>
    </w:p>
    <w:p w14:paraId="3118394F" w14:textId="76ED46D6" w:rsidR="001F67D5" w:rsidRPr="007D2EBD" w:rsidRDefault="001F67D5" w:rsidP="001F67D5">
      <w:pPr>
        <w:spacing w:after="0" w:line="240" w:lineRule="auto"/>
        <w:rPr>
          <w:color w:val="000000" w:themeColor="text1"/>
        </w:rPr>
      </w:pPr>
      <w:r>
        <w:rPr>
          <w:color w:val="000000" w:themeColor="text1"/>
        </w:rPr>
        <w:t xml:space="preserve">Review of Ava </w:t>
      </w:r>
      <w:proofErr w:type="spellStart"/>
      <w:r>
        <w:rPr>
          <w:color w:val="000000" w:themeColor="text1"/>
        </w:rPr>
        <w:t>Purkiss</w:t>
      </w:r>
      <w:proofErr w:type="spellEnd"/>
      <w:r>
        <w:rPr>
          <w:color w:val="000000" w:themeColor="text1"/>
        </w:rPr>
        <w:t xml:space="preserve">, </w:t>
      </w:r>
      <w:r>
        <w:rPr>
          <w:i/>
          <w:iCs/>
          <w:color w:val="000000" w:themeColor="text1"/>
        </w:rPr>
        <w:t>Fit Citizens: A History of Black Women’s Exercise from Post-Reconstruction to Postwar</w:t>
      </w:r>
      <w:r>
        <w:rPr>
          <w:i/>
          <w:iCs/>
          <w:color w:val="000000" w:themeColor="text1"/>
        </w:rPr>
        <w:tab/>
        <w:t>America</w:t>
      </w:r>
      <w:r>
        <w:rPr>
          <w:color w:val="000000" w:themeColor="text1"/>
        </w:rPr>
        <w:t xml:space="preserve">, in the </w:t>
      </w:r>
      <w:r w:rsidRPr="005B7379">
        <w:rPr>
          <w:i/>
          <w:iCs/>
          <w:color w:val="000000" w:themeColor="text1"/>
        </w:rPr>
        <w:t>Journal of American History</w:t>
      </w:r>
      <w:r>
        <w:rPr>
          <w:i/>
          <w:iCs/>
          <w:color w:val="000000" w:themeColor="text1"/>
        </w:rPr>
        <w:t xml:space="preserve"> </w:t>
      </w:r>
      <w:r>
        <w:rPr>
          <w:color w:val="000000" w:themeColor="text1"/>
        </w:rPr>
        <w:t>111, no. 2 (September 2024):</w:t>
      </w:r>
      <w:r w:rsidR="00957E1B">
        <w:rPr>
          <w:color w:val="000000" w:themeColor="text1"/>
        </w:rPr>
        <w:t xml:space="preserve"> 369-370.</w:t>
      </w:r>
    </w:p>
    <w:p w14:paraId="370EE75D" w14:textId="5C6D4674" w:rsidR="00FD1FB9" w:rsidRPr="005B7379" w:rsidRDefault="00FD1FB9" w:rsidP="009D2157">
      <w:pPr>
        <w:spacing w:after="0" w:line="240" w:lineRule="auto"/>
        <w:rPr>
          <w:color w:val="000000" w:themeColor="text1"/>
        </w:rPr>
      </w:pPr>
      <w:r>
        <w:rPr>
          <w:color w:val="000000" w:themeColor="text1"/>
        </w:rPr>
        <w:t xml:space="preserve">Review of </w:t>
      </w:r>
      <w:proofErr w:type="spellStart"/>
      <w:r>
        <w:rPr>
          <w:color w:val="000000" w:themeColor="text1"/>
        </w:rPr>
        <w:t>Xaq</w:t>
      </w:r>
      <w:proofErr w:type="spellEnd"/>
      <w:r>
        <w:rPr>
          <w:color w:val="000000" w:themeColor="text1"/>
        </w:rPr>
        <w:t xml:space="preserve"> Frohlich, </w:t>
      </w:r>
      <w:r w:rsidR="00C50A62">
        <w:rPr>
          <w:i/>
          <w:iCs/>
          <w:color w:val="000000" w:themeColor="text1"/>
        </w:rPr>
        <w:t xml:space="preserve">From </w:t>
      </w:r>
      <w:r>
        <w:rPr>
          <w:i/>
          <w:iCs/>
          <w:color w:val="000000" w:themeColor="text1"/>
        </w:rPr>
        <w:t>Label to Table</w:t>
      </w:r>
      <w:r w:rsidR="00C50A62">
        <w:rPr>
          <w:i/>
          <w:iCs/>
          <w:color w:val="000000" w:themeColor="text1"/>
        </w:rPr>
        <w:t xml:space="preserve">: </w:t>
      </w:r>
      <w:r w:rsidR="00C50A62" w:rsidRPr="00C50A62">
        <w:rPr>
          <w:i/>
          <w:iCs/>
          <w:color w:val="000000" w:themeColor="text1"/>
        </w:rPr>
        <w:t>Regulating Food in America in the Information Age</w:t>
      </w:r>
      <w:r w:rsidR="00C50A62">
        <w:rPr>
          <w:color w:val="000000" w:themeColor="text1"/>
        </w:rPr>
        <w:t xml:space="preserve">, </w:t>
      </w:r>
      <w:r w:rsidR="005B7379">
        <w:rPr>
          <w:color w:val="000000" w:themeColor="text1"/>
        </w:rPr>
        <w:t xml:space="preserve">in </w:t>
      </w:r>
      <w:r w:rsidR="00C50A62">
        <w:rPr>
          <w:i/>
          <w:iCs/>
          <w:color w:val="000000" w:themeColor="text1"/>
        </w:rPr>
        <w:t>California</w:t>
      </w:r>
      <w:r w:rsidR="00C50A62">
        <w:rPr>
          <w:i/>
          <w:iCs/>
          <w:color w:val="000000" w:themeColor="text1"/>
        </w:rPr>
        <w:tab/>
        <w:t>History</w:t>
      </w:r>
      <w:r w:rsidR="00146324">
        <w:rPr>
          <w:color w:val="000000" w:themeColor="text1"/>
        </w:rPr>
        <w:t xml:space="preserve"> 101, no. 2 (Summer 2024)</w:t>
      </w:r>
      <w:r w:rsidR="00C211CC">
        <w:rPr>
          <w:color w:val="000000" w:themeColor="text1"/>
        </w:rPr>
        <w:t>:</w:t>
      </w:r>
      <w:r w:rsidR="00957E1B">
        <w:rPr>
          <w:color w:val="000000" w:themeColor="text1"/>
        </w:rPr>
        <w:t xml:space="preserve"> 88-90.</w:t>
      </w:r>
    </w:p>
    <w:p w14:paraId="2EFF3A34" w14:textId="5F8EB7F7" w:rsidR="00E92AAF" w:rsidRPr="00E92AAF" w:rsidRDefault="00E92AAF" w:rsidP="009D2157">
      <w:pPr>
        <w:spacing w:after="0" w:line="240" w:lineRule="auto"/>
        <w:rPr>
          <w:color w:val="000000" w:themeColor="text1"/>
        </w:rPr>
      </w:pPr>
      <w:r w:rsidRPr="00E92AAF">
        <w:rPr>
          <w:color w:val="000000" w:themeColor="text1"/>
        </w:rPr>
        <w:t xml:space="preserve">Review of Christopher E. Forth, </w:t>
      </w:r>
      <w:r w:rsidRPr="00E92AAF">
        <w:rPr>
          <w:i/>
          <w:iCs/>
          <w:color w:val="000000" w:themeColor="text1"/>
        </w:rPr>
        <w:t>Fat: A Cultural History of the Stuff of Life</w:t>
      </w:r>
      <w:r w:rsidRPr="00E92AAF">
        <w:rPr>
          <w:color w:val="000000" w:themeColor="text1"/>
        </w:rPr>
        <w:t xml:space="preserve">, in </w:t>
      </w:r>
      <w:r w:rsidRPr="00E92AAF">
        <w:rPr>
          <w:i/>
          <w:iCs/>
          <w:color w:val="000000" w:themeColor="text1"/>
        </w:rPr>
        <w:t>Medical History</w:t>
      </w:r>
      <w:r w:rsidRPr="00E92AAF">
        <w:rPr>
          <w:color w:val="000000" w:themeColor="text1"/>
        </w:rPr>
        <w:t xml:space="preserve"> </w:t>
      </w:r>
      <w:r w:rsidR="0058432F">
        <w:rPr>
          <w:color w:val="000000" w:themeColor="text1"/>
        </w:rPr>
        <w:t>64, no. 1 (January</w:t>
      </w:r>
      <w:r w:rsidR="0058432F">
        <w:rPr>
          <w:color w:val="000000" w:themeColor="text1"/>
        </w:rPr>
        <w:tab/>
        <w:t>2020): 144-145.</w:t>
      </w:r>
    </w:p>
    <w:p w14:paraId="1068AFB1" w14:textId="0D56F8C1" w:rsidR="00E92AAF" w:rsidRPr="00E92AAF" w:rsidRDefault="00E92AAF" w:rsidP="009D2157">
      <w:pPr>
        <w:spacing w:after="0" w:line="240" w:lineRule="auto"/>
        <w:rPr>
          <w:rFonts w:cstheme="minorHAnsi"/>
          <w:color w:val="000000" w:themeColor="text1"/>
        </w:rPr>
      </w:pPr>
      <w:r w:rsidRPr="00E92AAF">
        <w:rPr>
          <w:color w:val="000000" w:themeColor="text1"/>
        </w:rPr>
        <w:t xml:space="preserve">Review of Edward Berkowitz and </w:t>
      </w:r>
      <w:r w:rsidRPr="00E92AAF">
        <w:rPr>
          <w:rFonts w:cstheme="minorHAnsi"/>
          <w:color w:val="000000" w:themeColor="text1"/>
        </w:rPr>
        <w:t xml:space="preserve">Larry DeWitt, </w:t>
      </w:r>
      <w:r w:rsidRPr="00E92AAF">
        <w:rPr>
          <w:rFonts w:cstheme="minorHAnsi"/>
          <w:i/>
          <w:iCs/>
          <w:color w:val="000000" w:themeColor="text1"/>
        </w:rPr>
        <w:t>The Other Welfare: Supplemental Security Income and U.S.</w:t>
      </w:r>
      <w:r w:rsidRPr="00E92AAF">
        <w:rPr>
          <w:rFonts w:cstheme="minorHAnsi"/>
          <w:i/>
          <w:iCs/>
          <w:color w:val="000000" w:themeColor="text1"/>
        </w:rPr>
        <w:tab/>
        <w:t>Social Polic</w:t>
      </w:r>
      <w:r w:rsidRPr="00E92AAF">
        <w:rPr>
          <w:rFonts w:cstheme="minorHAnsi"/>
          <w:color w:val="000000" w:themeColor="text1"/>
        </w:rPr>
        <w:t xml:space="preserve">y, in </w:t>
      </w:r>
      <w:r w:rsidRPr="00E92AAF">
        <w:rPr>
          <w:rFonts w:cstheme="minorHAnsi"/>
          <w:i/>
          <w:iCs/>
          <w:color w:val="000000" w:themeColor="text1"/>
        </w:rPr>
        <w:t>Business History Review</w:t>
      </w:r>
      <w:r w:rsidRPr="00E92AAF">
        <w:rPr>
          <w:rFonts w:cstheme="minorHAnsi"/>
          <w:color w:val="000000" w:themeColor="text1"/>
        </w:rPr>
        <w:t xml:space="preserve"> 90, no.2, (Summer 2016): 380-382.    </w:t>
      </w:r>
    </w:p>
    <w:p w14:paraId="1B28C1C4" w14:textId="01A37BC4" w:rsidR="00E92AAF" w:rsidRPr="00E92AAF" w:rsidRDefault="00E92AAF" w:rsidP="009D2157">
      <w:pPr>
        <w:spacing w:after="0" w:line="240" w:lineRule="auto"/>
        <w:rPr>
          <w:rFonts w:cstheme="minorHAnsi"/>
          <w:color w:val="000000" w:themeColor="text1"/>
        </w:rPr>
      </w:pPr>
      <w:r w:rsidRPr="00E92AAF">
        <w:rPr>
          <w:rFonts w:cstheme="minorHAnsi"/>
          <w:color w:val="000000" w:themeColor="text1"/>
        </w:rPr>
        <w:t xml:space="preserve">Review of Ira Katznelson, </w:t>
      </w:r>
      <w:r w:rsidRPr="00E92AAF">
        <w:rPr>
          <w:rFonts w:cstheme="minorHAnsi"/>
          <w:i/>
          <w:iCs/>
          <w:color w:val="000000" w:themeColor="text1"/>
        </w:rPr>
        <w:t>Fear Itself: The New Deal and the Origins of Our Time</w:t>
      </w:r>
      <w:r w:rsidRPr="00E92AAF">
        <w:rPr>
          <w:rFonts w:cstheme="minorHAnsi"/>
          <w:color w:val="000000" w:themeColor="text1"/>
        </w:rPr>
        <w:t xml:space="preserve">, in </w:t>
      </w:r>
      <w:r w:rsidRPr="00E92AAF">
        <w:rPr>
          <w:rFonts w:cstheme="minorHAnsi"/>
          <w:i/>
          <w:iCs/>
          <w:color w:val="000000" w:themeColor="text1"/>
        </w:rPr>
        <w:t>Journal of American Studies</w:t>
      </w:r>
      <w:r w:rsidRPr="00E92AAF">
        <w:rPr>
          <w:rFonts w:cstheme="minorHAnsi"/>
          <w:color w:val="000000" w:themeColor="text1"/>
        </w:rPr>
        <w:tab/>
        <w:t xml:space="preserve">48, no. 2, (May 2014): 657-658.    </w:t>
      </w:r>
    </w:p>
    <w:p w14:paraId="55FD426B" w14:textId="716E84CD" w:rsidR="000F6195" w:rsidRDefault="00E92AAF" w:rsidP="009D2157">
      <w:pPr>
        <w:spacing w:after="0" w:line="240" w:lineRule="auto"/>
        <w:rPr>
          <w:rFonts w:cstheme="minorHAnsi"/>
          <w:color w:val="000000" w:themeColor="text1"/>
        </w:rPr>
      </w:pPr>
      <w:r w:rsidRPr="00E92AAF">
        <w:rPr>
          <w:rFonts w:cstheme="minorHAnsi"/>
          <w:color w:val="000000" w:themeColor="text1"/>
        </w:rPr>
        <w:t>Review of Dona Brown</w:t>
      </w:r>
      <w:r w:rsidRPr="00685AE4">
        <w:rPr>
          <w:rFonts w:cstheme="minorHAnsi"/>
          <w:i/>
          <w:iCs/>
          <w:color w:val="000000" w:themeColor="text1"/>
        </w:rPr>
        <w:t xml:space="preserve">, </w:t>
      </w:r>
      <w:proofErr w:type="gramStart"/>
      <w:r w:rsidRPr="00685AE4">
        <w:rPr>
          <w:rFonts w:cstheme="minorHAnsi"/>
          <w:i/>
          <w:iCs/>
          <w:color w:val="000000" w:themeColor="text1"/>
        </w:rPr>
        <w:t>Back</w:t>
      </w:r>
      <w:proofErr w:type="gramEnd"/>
      <w:r w:rsidRPr="00685AE4">
        <w:rPr>
          <w:rFonts w:cstheme="minorHAnsi"/>
          <w:i/>
          <w:iCs/>
          <w:color w:val="000000" w:themeColor="text1"/>
        </w:rPr>
        <w:t xml:space="preserve"> to the Land: The Enduring Dream of Self-Sufficiency in Modern Americ</w:t>
      </w:r>
      <w:r w:rsidRPr="00E92AAF">
        <w:rPr>
          <w:rFonts w:cstheme="minorHAnsi"/>
          <w:color w:val="000000" w:themeColor="text1"/>
        </w:rPr>
        <w:t>a, in Journal</w:t>
      </w:r>
      <w:r w:rsidRPr="00E92AAF">
        <w:rPr>
          <w:rFonts w:cstheme="minorHAnsi"/>
          <w:color w:val="000000" w:themeColor="text1"/>
        </w:rPr>
        <w:tab/>
        <w:t>of American</w:t>
      </w:r>
      <w:r w:rsidRPr="00E92AAF">
        <w:rPr>
          <w:rFonts w:cstheme="minorHAnsi"/>
          <w:i/>
          <w:iCs/>
          <w:color w:val="000000" w:themeColor="text1"/>
        </w:rPr>
        <w:t xml:space="preserve"> Studies</w:t>
      </w:r>
      <w:r w:rsidRPr="00E92AAF">
        <w:rPr>
          <w:rFonts w:cstheme="minorHAnsi"/>
          <w:color w:val="000000" w:themeColor="text1"/>
        </w:rPr>
        <w:t xml:space="preserve"> 46, Special Issue 2, (May 2012): E40.  </w:t>
      </w:r>
    </w:p>
    <w:p w14:paraId="44B6FA9B" w14:textId="68E1C88A" w:rsidR="00C548A8" w:rsidRPr="00C548A8" w:rsidRDefault="00E92AAF" w:rsidP="00C548A8">
      <w:pPr>
        <w:pStyle w:val="Heading1"/>
        <w:rPr>
          <w:rFonts w:cstheme="majorHAnsi"/>
          <w:color w:val="000000" w:themeColor="text1"/>
          <w:sz w:val="24"/>
          <w:szCs w:val="24"/>
          <w:u w:val="single"/>
        </w:rPr>
      </w:pPr>
      <w:r w:rsidRPr="00E92AAF">
        <w:rPr>
          <w:rFonts w:cstheme="majorHAnsi"/>
          <w:color w:val="000000" w:themeColor="text1"/>
          <w:sz w:val="24"/>
          <w:szCs w:val="24"/>
          <w:u w:val="single"/>
        </w:rPr>
        <w:t>Fellowships and Grants</w:t>
      </w:r>
      <w:r w:rsidR="00C548A8">
        <w:rPr>
          <w:rFonts w:cstheme="majorHAnsi"/>
          <w:color w:val="000000" w:themeColor="text1"/>
          <w:sz w:val="24"/>
          <w:szCs w:val="24"/>
          <w:u w:val="single"/>
        </w:rPr>
        <w:t xml:space="preserve"> (external)</w:t>
      </w:r>
    </w:p>
    <w:p w14:paraId="1F376412" w14:textId="0BEE377C" w:rsidR="000444F9" w:rsidRDefault="00A515F2" w:rsidP="008E55E1">
      <w:pPr>
        <w:spacing w:line="240" w:lineRule="auto"/>
        <w:rPr>
          <w:color w:val="000000" w:themeColor="text1"/>
        </w:rPr>
      </w:pPr>
      <w:r>
        <w:rPr>
          <w:color w:val="000000" w:themeColor="text1"/>
        </w:rPr>
        <w:t>2024-2025</w:t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 w:rsidR="000444F9">
        <w:rPr>
          <w:color w:val="000000" w:themeColor="text1"/>
        </w:rPr>
        <w:t>Travel Grant, American Heritage Center, University of Wyoming</w:t>
      </w:r>
      <w:r w:rsidR="00023D87">
        <w:rPr>
          <w:color w:val="000000" w:themeColor="text1"/>
        </w:rPr>
        <w:t xml:space="preserve">. </w:t>
      </w:r>
    </w:p>
    <w:p w14:paraId="7527A5AD" w14:textId="1B0AE48A" w:rsidR="00E92AAF" w:rsidRPr="00E92AAF" w:rsidRDefault="00A515F2" w:rsidP="008E55E1">
      <w:pPr>
        <w:spacing w:line="240" w:lineRule="auto"/>
        <w:rPr>
          <w:color w:val="000000" w:themeColor="text1"/>
        </w:rPr>
      </w:pPr>
      <w:r w:rsidRPr="00E92AAF">
        <w:rPr>
          <w:color w:val="000000" w:themeColor="text1"/>
        </w:rPr>
        <w:t>2019-</w:t>
      </w:r>
      <w:r>
        <w:rPr>
          <w:color w:val="000000" w:themeColor="text1"/>
        </w:rPr>
        <w:t>20</w:t>
      </w:r>
      <w:r w:rsidRPr="00E92AAF">
        <w:rPr>
          <w:color w:val="000000" w:themeColor="text1"/>
        </w:rPr>
        <w:t>2</w:t>
      </w:r>
      <w:r>
        <w:rPr>
          <w:color w:val="000000" w:themeColor="text1"/>
        </w:rPr>
        <w:t xml:space="preserve">1 </w:t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 w:rsidR="00E92AAF" w:rsidRPr="00E92AAF">
        <w:rPr>
          <w:color w:val="000000" w:themeColor="text1"/>
        </w:rPr>
        <w:t>National Science Foundation Scholars Award; Science, Technology and Society</w:t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 w:rsidR="00E92AAF" w:rsidRPr="00E92AAF">
        <w:rPr>
          <w:color w:val="000000" w:themeColor="text1"/>
        </w:rPr>
        <w:t>Program. Award</w:t>
      </w:r>
      <w:r>
        <w:rPr>
          <w:color w:val="000000" w:themeColor="text1"/>
        </w:rPr>
        <w:t xml:space="preserve"> </w:t>
      </w:r>
      <w:r w:rsidR="00E92AAF" w:rsidRPr="00E92AAF">
        <w:rPr>
          <w:color w:val="000000" w:themeColor="text1"/>
        </w:rPr>
        <w:t xml:space="preserve">1849533. (Sole PI). </w:t>
      </w:r>
    </w:p>
    <w:p w14:paraId="0D0BE2EC" w14:textId="51C20371" w:rsidR="00E92AAF" w:rsidRPr="00E92AAF" w:rsidRDefault="00A515F2" w:rsidP="008E55E1">
      <w:pPr>
        <w:spacing w:line="240" w:lineRule="auto"/>
        <w:rPr>
          <w:color w:val="000000" w:themeColor="text1"/>
        </w:rPr>
      </w:pPr>
      <w:proofErr w:type="gramStart"/>
      <w:r w:rsidRPr="00E92AAF">
        <w:rPr>
          <w:color w:val="000000" w:themeColor="text1"/>
        </w:rPr>
        <w:t xml:space="preserve">2017  </w:t>
      </w:r>
      <w:r>
        <w:rPr>
          <w:color w:val="000000" w:themeColor="text1"/>
        </w:rPr>
        <w:tab/>
      </w:r>
      <w:proofErr w:type="gramEnd"/>
      <w:r>
        <w:rPr>
          <w:color w:val="000000" w:themeColor="text1"/>
        </w:rPr>
        <w:tab/>
      </w:r>
      <w:r>
        <w:rPr>
          <w:color w:val="000000" w:themeColor="text1"/>
        </w:rPr>
        <w:tab/>
      </w:r>
      <w:r w:rsidR="00E92AAF" w:rsidRPr="00E92AAF">
        <w:rPr>
          <w:color w:val="000000" w:themeColor="text1"/>
        </w:rPr>
        <w:t>Fellowship in the History of American Obstetrics and Gynecology, The American College</w:t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 w:rsidR="00E92AAF" w:rsidRPr="00E92AAF">
        <w:rPr>
          <w:color w:val="000000" w:themeColor="text1"/>
        </w:rPr>
        <w:t>of Obstetricians and</w:t>
      </w:r>
      <w:r>
        <w:rPr>
          <w:color w:val="000000" w:themeColor="text1"/>
        </w:rPr>
        <w:t xml:space="preserve"> </w:t>
      </w:r>
      <w:r w:rsidR="00E92AAF" w:rsidRPr="00E92AAF">
        <w:rPr>
          <w:color w:val="000000" w:themeColor="text1"/>
        </w:rPr>
        <w:t xml:space="preserve">Gynecologists. </w:t>
      </w:r>
    </w:p>
    <w:p w14:paraId="655F80FE" w14:textId="3BA8B203" w:rsidR="00E92AAF" w:rsidRPr="00E92AAF" w:rsidRDefault="00A515F2" w:rsidP="008E55E1">
      <w:pPr>
        <w:spacing w:line="240" w:lineRule="auto"/>
        <w:rPr>
          <w:color w:val="000000" w:themeColor="text1"/>
        </w:rPr>
      </w:pPr>
      <w:r w:rsidRPr="00E92AAF">
        <w:rPr>
          <w:color w:val="000000" w:themeColor="text1"/>
        </w:rPr>
        <w:t>2017</w:t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 w:rsidR="00E92AAF" w:rsidRPr="00E92AAF">
        <w:rPr>
          <w:color w:val="000000" w:themeColor="text1"/>
        </w:rPr>
        <w:t xml:space="preserve">Lillian </w:t>
      </w:r>
      <w:proofErr w:type="spellStart"/>
      <w:r w:rsidR="00E92AAF" w:rsidRPr="00E92AAF">
        <w:rPr>
          <w:color w:val="000000" w:themeColor="text1"/>
        </w:rPr>
        <w:t>Sholtis</w:t>
      </w:r>
      <w:proofErr w:type="spellEnd"/>
      <w:r w:rsidR="00E92AAF" w:rsidRPr="00E92AAF">
        <w:rPr>
          <w:color w:val="000000" w:themeColor="text1"/>
        </w:rPr>
        <w:t xml:space="preserve"> Brunner Fellowship, Barbara Bates Center for the Study of the History of</w:t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 w:rsidR="00E92AAF" w:rsidRPr="00E92AAF">
        <w:rPr>
          <w:color w:val="000000" w:themeColor="text1"/>
        </w:rPr>
        <w:t>Nursing, University of</w:t>
      </w:r>
      <w:r>
        <w:rPr>
          <w:color w:val="000000" w:themeColor="text1"/>
        </w:rPr>
        <w:t xml:space="preserve"> </w:t>
      </w:r>
      <w:r w:rsidR="00E92AAF" w:rsidRPr="00E92AAF">
        <w:rPr>
          <w:color w:val="000000" w:themeColor="text1"/>
        </w:rPr>
        <w:t xml:space="preserve">Pennsylvania. </w:t>
      </w:r>
    </w:p>
    <w:p w14:paraId="3BBEC5A4" w14:textId="6AA79FC1" w:rsidR="00E92AAF" w:rsidRPr="00E92AAF" w:rsidRDefault="00A515F2" w:rsidP="008E55E1">
      <w:pPr>
        <w:spacing w:line="276" w:lineRule="auto"/>
        <w:rPr>
          <w:color w:val="000000" w:themeColor="text1"/>
        </w:rPr>
      </w:pPr>
      <w:r>
        <w:rPr>
          <w:color w:val="000000" w:themeColor="text1"/>
        </w:rPr>
        <w:t>2</w:t>
      </w:r>
      <w:r w:rsidRPr="00E92AAF">
        <w:rPr>
          <w:color w:val="000000" w:themeColor="text1"/>
        </w:rPr>
        <w:t>013-</w:t>
      </w:r>
      <w:r>
        <w:rPr>
          <w:color w:val="000000" w:themeColor="text1"/>
        </w:rPr>
        <w:t>20</w:t>
      </w:r>
      <w:r w:rsidRPr="00E92AAF">
        <w:rPr>
          <w:color w:val="000000" w:themeColor="text1"/>
        </w:rPr>
        <w:t>14</w:t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 w:rsidR="00E92AAF" w:rsidRPr="00E92AAF">
        <w:rPr>
          <w:color w:val="000000" w:themeColor="text1"/>
        </w:rPr>
        <w:t>Short-Term Postdoctoral Fellow, German Historical Institute</w:t>
      </w:r>
      <w:r>
        <w:rPr>
          <w:color w:val="000000" w:themeColor="text1"/>
        </w:rPr>
        <w:t>.</w:t>
      </w:r>
    </w:p>
    <w:p w14:paraId="3BE5522E" w14:textId="1E436B46" w:rsidR="00E92AAF" w:rsidRPr="00E92AAF" w:rsidRDefault="00A515F2" w:rsidP="008E55E1">
      <w:pPr>
        <w:spacing w:line="276" w:lineRule="auto"/>
        <w:rPr>
          <w:color w:val="000000" w:themeColor="text1"/>
        </w:rPr>
      </w:pPr>
      <w:r w:rsidRPr="00E92AAF">
        <w:rPr>
          <w:color w:val="000000" w:themeColor="text1"/>
        </w:rPr>
        <w:t>2011-</w:t>
      </w:r>
      <w:r>
        <w:rPr>
          <w:color w:val="000000" w:themeColor="text1"/>
        </w:rPr>
        <w:t>20</w:t>
      </w:r>
      <w:r w:rsidRPr="00E92AAF">
        <w:rPr>
          <w:color w:val="000000" w:themeColor="text1"/>
        </w:rPr>
        <w:t>12</w:t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 w:rsidR="00E92AAF" w:rsidRPr="00E92AAF">
        <w:rPr>
          <w:color w:val="000000" w:themeColor="text1"/>
        </w:rPr>
        <w:t>Charlotte W. Newcombe Doctoral Dissertation Fellow, Woodrow Wilson Foundation</w:t>
      </w:r>
      <w:r>
        <w:rPr>
          <w:color w:val="000000" w:themeColor="text1"/>
        </w:rPr>
        <w:t>.</w:t>
      </w:r>
    </w:p>
    <w:p w14:paraId="43B37862" w14:textId="232003ED" w:rsidR="00E92AAF" w:rsidRPr="00E92AAF" w:rsidRDefault="00A515F2" w:rsidP="008E55E1">
      <w:pPr>
        <w:spacing w:line="240" w:lineRule="auto"/>
        <w:rPr>
          <w:color w:val="000000" w:themeColor="text1"/>
        </w:rPr>
      </w:pPr>
      <w:r w:rsidRPr="00E92AAF">
        <w:rPr>
          <w:color w:val="000000" w:themeColor="text1"/>
        </w:rPr>
        <w:t>2011-</w:t>
      </w:r>
      <w:r>
        <w:rPr>
          <w:color w:val="000000" w:themeColor="text1"/>
        </w:rPr>
        <w:t>20</w:t>
      </w:r>
      <w:r w:rsidRPr="00E92AAF">
        <w:rPr>
          <w:color w:val="000000" w:themeColor="text1"/>
        </w:rPr>
        <w:t xml:space="preserve">12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 w:rsidR="00E92AAF" w:rsidRPr="00E92AAF">
        <w:rPr>
          <w:color w:val="000000" w:themeColor="text1"/>
        </w:rPr>
        <w:t>Miller Center Fellowship in Politics and History (now Jefferson Scholars</w:t>
      </w:r>
      <w:r w:rsidR="00B962CD">
        <w:rPr>
          <w:color w:val="000000" w:themeColor="text1"/>
        </w:rPr>
        <w:t xml:space="preserve"> program</w:t>
      </w:r>
      <w:r w:rsidR="00E92AAF" w:rsidRPr="00E92AAF">
        <w:rPr>
          <w:color w:val="000000" w:themeColor="text1"/>
        </w:rPr>
        <w:t>),</w:t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 w:rsidR="00E92AAF" w:rsidRPr="00E92AAF">
        <w:rPr>
          <w:color w:val="000000" w:themeColor="text1"/>
        </w:rPr>
        <w:t>Miller Center for Public</w:t>
      </w:r>
      <w:r w:rsidR="00B962CD">
        <w:rPr>
          <w:color w:val="000000" w:themeColor="text1"/>
        </w:rPr>
        <w:tab/>
      </w:r>
      <w:r w:rsidR="00E92AAF" w:rsidRPr="00E92AAF">
        <w:rPr>
          <w:color w:val="000000" w:themeColor="text1"/>
        </w:rPr>
        <w:t>Affairs,</w:t>
      </w:r>
      <w:r w:rsidR="00B962CD">
        <w:rPr>
          <w:color w:val="000000" w:themeColor="text1"/>
        </w:rPr>
        <w:t xml:space="preserve"> </w:t>
      </w:r>
      <w:r w:rsidR="00E92AAF" w:rsidRPr="00E92AAF">
        <w:rPr>
          <w:color w:val="000000" w:themeColor="text1"/>
        </w:rPr>
        <w:t xml:space="preserve">University of Virginia.  </w:t>
      </w:r>
    </w:p>
    <w:p w14:paraId="34C95A8D" w14:textId="1B771D8C" w:rsidR="00E92AAF" w:rsidRPr="00E92AAF" w:rsidRDefault="00A515F2" w:rsidP="008E55E1">
      <w:pPr>
        <w:spacing w:line="240" w:lineRule="auto"/>
        <w:rPr>
          <w:color w:val="000000" w:themeColor="text1"/>
        </w:rPr>
      </w:pPr>
      <w:r w:rsidRPr="00E92AAF">
        <w:rPr>
          <w:color w:val="000000" w:themeColor="text1"/>
        </w:rPr>
        <w:t>2012</w:t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 w:rsidR="00E92AAF" w:rsidRPr="00E92AAF">
        <w:rPr>
          <w:color w:val="000000" w:themeColor="text1"/>
        </w:rPr>
        <w:t>Emerging Scholars Fellowship, University of Georgia, Home Economics: Classroom,</w:t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 w:rsidR="00E92AAF" w:rsidRPr="00E92AAF">
        <w:rPr>
          <w:color w:val="000000" w:themeColor="text1"/>
        </w:rPr>
        <w:t>Corporate, and Cultural</w:t>
      </w:r>
      <w:r w:rsidR="00E92AAF" w:rsidRPr="00E92AAF">
        <w:rPr>
          <w:color w:val="000000" w:themeColor="text1"/>
        </w:rPr>
        <w:tab/>
        <w:t xml:space="preserve">Interpretations Revisited.  </w:t>
      </w:r>
    </w:p>
    <w:p w14:paraId="6248D936" w14:textId="43B5316A" w:rsidR="00E92AAF" w:rsidRPr="00E92AAF" w:rsidRDefault="00A515F2" w:rsidP="008E55E1">
      <w:pPr>
        <w:spacing w:line="240" w:lineRule="auto"/>
        <w:rPr>
          <w:color w:val="000000" w:themeColor="text1"/>
        </w:rPr>
      </w:pPr>
      <w:r w:rsidRPr="00E92AAF">
        <w:rPr>
          <w:color w:val="000000" w:themeColor="text1"/>
        </w:rPr>
        <w:lastRenderedPageBreak/>
        <w:t>2011</w:t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 w:rsidR="00E92AAF" w:rsidRPr="00E92AAF">
        <w:rPr>
          <w:color w:val="000000" w:themeColor="text1"/>
        </w:rPr>
        <w:t>National Science Foundation Doctoral Dissertation Research Improvement Grant,</w:t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 w:rsidR="00E92AAF" w:rsidRPr="00E92AAF">
        <w:rPr>
          <w:color w:val="000000" w:themeColor="text1"/>
        </w:rPr>
        <w:t>Science, Technology, and</w:t>
      </w:r>
      <w:r>
        <w:rPr>
          <w:color w:val="000000" w:themeColor="text1"/>
        </w:rPr>
        <w:t xml:space="preserve"> </w:t>
      </w:r>
      <w:r w:rsidR="00E92AAF" w:rsidRPr="00E92AAF">
        <w:rPr>
          <w:color w:val="000000" w:themeColor="text1"/>
        </w:rPr>
        <w:t>Society Program</w:t>
      </w:r>
      <w:r>
        <w:rPr>
          <w:color w:val="000000" w:themeColor="text1"/>
        </w:rPr>
        <w:t>.</w:t>
      </w:r>
      <w:r w:rsidR="00E92AAF" w:rsidRPr="00E92AAF">
        <w:rPr>
          <w:color w:val="000000" w:themeColor="text1"/>
        </w:rPr>
        <w:t xml:space="preserve"> </w:t>
      </w:r>
    </w:p>
    <w:p w14:paraId="0EA399CD" w14:textId="19359A22" w:rsidR="00E92AAF" w:rsidRPr="00E92AAF" w:rsidRDefault="00A515F2" w:rsidP="008E55E1">
      <w:pPr>
        <w:spacing w:line="276" w:lineRule="auto"/>
        <w:rPr>
          <w:color w:val="000000" w:themeColor="text1"/>
        </w:rPr>
      </w:pPr>
      <w:r w:rsidRPr="00E92AAF">
        <w:rPr>
          <w:color w:val="000000" w:themeColor="text1"/>
        </w:rPr>
        <w:t>2011</w:t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 w:rsidR="00E92AAF" w:rsidRPr="00E92AAF">
        <w:rPr>
          <w:color w:val="000000" w:themeColor="text1"/>
        </w:rPr>
        <w:t xml:space="preserve">History of Science Society travel grant, National Science Foundation.  </w:t>
      </w:r>
    </w:p>
    <w:p w14:paraId="22709862" w14:textId="3866D009" w:rsidR="00E92AAF" w:rsidRPr="00E92AAF" w:rsidRDefault="00A515F2" w:rsidP="008E55E1">
      <w:pPr>
        <w:spacing w:line="276" w:lineRule="auto"/>
        <w:rPr>
          <w:color w:val="000000" w:themeColor="text1"/>
        </w:rPr>
      </w:pPr>
      <w:r w:rsidRPr="00E92AAF">
        <w:rPr>
          <w:color w:val="000000" w:themeColor="text1"/>
        </w:rPr>
        <w:t xml:space="preserve">2010    </w:t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 w:rsidR="00E92AAF" w:rsidRPr="00E92AAF">
        <w:rPr>
          <w:color w:val="000000" w:themeColor="text1"/>
        </w:rPr>
        <w:t xml:space="preserve">Dean’s Fellowship in the History of Home Economics, Cornell University. </w:t>
      </w:r>
    </w:p>
    <w:p w14:paraId="2D53172C" w14:textId="5B47C043" w:rsidR="00E92AAF" w:rsidRPr="00E92AAF" w:rsidRDefault="00A515F2" w:rsidP="008E55E1">
      <w:pPr>
        <w:spacing w:line="276" w:lineRule="auto"/>
        <w:rPr>
          <w:color w:val="000000" w:themeColor="text1"/>
        </w:rPr>
      </w:pPr>
      <w:r w:rsidRPr="00E92AAF">
        <w:rPr>
          <w:color w:val="000000" w:themeColor="text1"/>
        </w:rPr>
        <w:t>2010</w:t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 w:rsidR="00E92AAF" w:rsidRPr="00E92AAF">
        <w:rPr>
          <w:color w:val="000000" w:themeColor="text1"/>
        </w:rPr>
        <w:t xml:space="preserve">Eisenhower Presidential Library, archival research grant.  </w:t>
      </w:r>
    </w:p>
    <w:p w14:paraId="5BBB04F5" w14:textId="77777777" w:rsidR="00023D87" w:rsidRDefault="00023D87" w:rsidP="00C548A8">
      <w:pPr>
        <w:pStyle w:val="Heading1"/>
        <w:rPr>
          <w:rFonts w:cstheme="majorHAnsi"/>
          <w:color w:val="000000" w:themeColor="text1"/>
          <w:sz w:val="24"/>
          <w:szCs w:val="24"/>
          <w:u w:val="single"/>
        </w:rPr>
      </w:pPr>
    </w:p>
    <w:p w14:paraId="7853ACF5" w14:textId="7075368F" w:rsidR="00C548A8" w:rsidRPr="00C548A8" w:rsidRDefault="00C548A8" w:rsidP="00C548A8">
      <w:pPr>
        <w:pStyle w:val="Heading1"/>
        <w:rPr>
          <w:rFonts w:cstheme="majorHAnsi"/>
          <w:color w:val="000000" w:themeColor="text1"/>
          <w:sz w:val="24"/>
          <w:szCs w:val="24"/>
          <w:u w:val="single"/>
        </w:rPr>
      </w:pPr>
      <w:r w:rsidRPr="00E92AAF">
        <w:rPr>
          <w:rFonts w:cstheme="majorHAnsi"/>
          <w:color w:val="000000" w:themeColor="text1"/>
          <w:sz w:val="24"/>
          <w:szCs w:val="24"/>
          <w:u w:val="single"/>
        </w:rPr>
        <w:t>Fellowships and Grants</w:t>
      </w:r>
      <w:r>
        <w:rPr>
          <w:rFonts w:cstheme="majorHAnsi"/>
          <w:color w:val="000000" w:themeColor="text1"/>
          <w:sz w:val="24"/>
          <w:szCs w:val="24"/>
          <w:u w:val="single"/>
        </w:rPr>
        <w:t xml:space="preserve"> (internal)</w:t>
      </w:r>
    </w:p>
    <w:p w14:paraId="69B870C0" w14:textId="3200AAB8" w:rsidR="007F67B9" w:rsidRDefault="00A515F2" w:rsidP="00C548A8">
      <w:pPr>
        <w:spacing w:line="276" w:lineRule="auto"/>
        <w:rPr>
          <w:color w:val="000000" w:themeColor="text1"/>
        </w:rPr>
      </w:pPr>
      <w:r>
        <w:rPr>
          <w:color w:val="000000" w:themeColor="text1"/>
        </w:rPr>
        <w:t>2023</w:t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 w:rsidR="007F67B9">
        <w:rPr>
          <w:color w:val="000000" w:themeColor="text1"/>
        </w:rPr>
        <w:t>Small Grant, College of Liberal Arts and Social Sciences, UNT</w:t>
      </w:r>
      <w:r>
        <w:rPr>
          <w:color w:val="000000" w:themeColor="text1"/>
        </w:rPr>
        <w:t>.</w:t>
      </w:r>
      <w:r w:rsidR="007F67B9">
        <w:rPr>
          <w:color w:val="000000" w:themeColor="text1"/>
        </w:rPr>
        <w:t xml:space="preserve"> </w:t>
      </w:r>
    </w:p>
    <w:p w14:paraId="3363D2D8" w14:textId="06CFB47D" w:rsidR="003F4B05" w:rsidRDefault="00A515F2" w:rsidP="00C548A8">
      <w:pPr>
        <w:spacing w:line="276" w:lineRule="auto"/>
        <w:rPr>
          <w:color w:val="000000" w:themeColor="text1"/>
        </w:rPr>
      </w:pPr>
      <w:r>
        <w:rPr>
          <w:color w:val="000000" w:themeColor="text1"/>
        </w:rPr>
        <w:t>2022</w:t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 w:rsidR="003F4B05">
        <w:rPr>
          <w:color w:val="000000" w:themeColor="text1"/>
        </w:rPr>
        <w:t>Scholarly and Creative Activity award, College of Liberal Arts and Social Sciences,</w:t>
      </w:r>
      <w:r>
        <w:rPr>
          <w:color w:val="000000" w:themeColor="text1"/>
        </w:rPr>
        <w:t xml:space="preserve"> </w:t>
      </w:r>
      <w:r w:rsidR="003F4B05">
        <w:rPr>
          <w:color w:val="000000" w:themeColor="text1"/>
        </w:rPr>
        <w:t>UNT</w:t>
      </w:r>
      <w:r>
        <w:rPr>
          <w:color w:val="000000" w:themeColor="text1"/>
        </w:rPr>
        <w:t>.</w:t>
      </w:r>
    </w:p>
    <w:p w14:paraId="2E1183B0" w14:textId="694BD38F" w:rsidR="00C548A8" w:rsidRDefault="00A515F2" w:rsidP="00C548A8">
      <w:pPr>
        <w:spacing w:line="276" w:lineRule="auto"/>
        <w:rPr>
          <w:color w:val="000000" w:themeColor="text1"/>
        </w:rPr>
      </w:pPr>
      <w:r>
        <w:rPr>
          <w:color w:val="000000" w:themeColor="text1"/>
        </w:rPr>
        <w:t>2022</w:t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 w:rsidR="00C548A8">
        <w:rPr>
          <w:color w:val="000000" w:themeColor="text1"/>
        </w:rPr>
        <w:t xml:space="preserve">Faculty Development Leave, </w:t>
      </w:r>
      <w:r>
        <w:rPr>
          <w:color w:val="000000" w:themeColor="text1"/>
        </w:rPr>
        <w:t>UNT</w:t>
      </w:r>
    </w:p>
    <w:p w14:paraId="5B1FC847" w14:textId="1CFFFEFA" w:rsidR="0004368D" w:rsidRDefault="00A515F2" w:rsidP="00C548A8">
      <w:pPr>
        <w:spacing w:line="276" w:lineRule="auto"/>
        <w:rPr>
          <w:color w:val="000000" w:themeColor="text1"/>
        </w:rPr>
      </w:pPr>
      <w:r>
        <w:rPr>
          <w:color w:val="000000" w:themeColor="text1"/>
        </w:rPr>
        <w:t>2021</w:t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 w:rsidR="0004368D">
        <w:rPr>
          <w:color w:val="000000" w:themeColor="text1"/>
        </w:rPr>
        <w:t xml:space="preserve">Internal Nomination for NEH Summer Stipend, UNT. </w:t>
      </w:r>
    </w:p>
    <w:p w14:paraId="77BEFB68" w14:textId="23E5711F" w:rsidR="00C548A8" w:rsidRDefault="00A515F2" w:rsidP="00C548A8">
      <w:pPr>
        <w:spacing w:line="276" w:lineRule="auto"/>
        <w:rPr>
          <w:color w:val="000000" w:themeColor="text1"/>
        </w:rPr>
      </w:pPr>
      <w:r>
        <w:rPr>
          <w:color w:val="000000" w:themeColor="text1"/>
        </w:rPr>
        <w:t>2021</w:t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 w:rsidR="00C548A8" w:rsidRPr="00C548A8">
        <w:rPr>
          <w:color w:val="000000" w:themeColor="text1"/>
        </w:rPr>
        <w:t>Creative and Research Enhancement Activity Time for Engagement</w:t>
      </w:r>
      <w:r w:rsidR="00C548A8">
        <w:rPr>
          <w:color w:val="000000" w:themeColor="text1"/>
        </w:rPr>
        <w:t xml:space="preserve"> gran</w:t>
      </w:r>
      <w:r>
        <w:rPr>
          <w:color w:val="000000" w:themeColor="text1"/>
        </w:rPr>
        <w:t xml:space="preserve">t, </w:t>
      </w:r>
      <w:r w:rsidR="0004368D">
        <w:rPr>
          <w:color w:val="000000" w:themeColor="text1"/>
        </w:rPr>
        <w:t>UNT</w:t>
      </w:r>
      <w:r>
        <w:rPr>
          <w:color w:val="000000" w:themeColor="text1"/>
        </w:rPr>
        <w:t>.</w:t>
      </w:r>
      <w:r w:rsidR="00C548A8">
        <w:rPr>
          <w:color w:val="000000" w:themeColor="text1"/>
        </w:rPr>
        <w:t xml:space="preserve"> </w:t>
      </w:r>
    </w:p>
    <w:p w14:paraId="2FB4FEC7" w14:textId="343183DC" w:rsidR="0004368D" w:rsidRDefault="00A515F2" w:rsidP="00C548A8">
      <w:pPr>
        <w:spacing w:line="276" w:lineRule="auto"/>
        <w:rPr>
          <w:color w:val="000000" w:themeColor="text1"/>
        </w:rPr>
      </w:pPr>
      <w:r>
        <w:rPr>
          <w:color w:val="000000" w:themeColor="text1"/>
        </w:rPr>
        <w:t>2018</w:t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 w:rsidR="0004368D">
        <w:rPr>
          <w:color w:val="000000" w:themeColor="text1"/>
        </w:rPr>
        <w:t xml:space="preserve">Internal Nomination for NEH Summer Stipend, UNT. </w:t>
      </w:r>
    </w:p>
    <w:p w14:paraId="40575B4D" w14:textId="6A9C6157" w:rsidR="00C548A8" w:rsidRPr="00E92AAF" w:rsidRDefault="00A515F2" w:rsidP="00C548A8">
      <w:pPr>
        <w:spacing w:line="276" w:lineRule="auto"/>
        <w:rPr>
          <w:color w:val="000000" w:themeColor="text1"/>
        </w:rPr>
      </w:pPr>
      <w:r w:rsidRPr="00E92AAF">
        <w:rPr>
          <w:color w:val="000000" w:themeColor="text1"/>
        </w:rPr>
        <w:t>2016</w:t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 w:rsidR="00C548A8" w:rsidRPr="00E92AAF">
        <w:rPr>
          <w:color w:val="000000" w:themeColor="text1"/>
        </w:rPr>
        <w:t xml:space="preserve">Research Seed Grant, Research and Economic Development office, </w:t>
      </w:r>
      <w:r w:rsidR="0004368D">
        <w:rPr>
          <w:color w:val="000000" w:themeColor="text1"/>
        </w:rPr>
        <w:t>UNT</w:t>
      </w:r>
    </w:p>
    <w:p w14:paraId="595C0D51" w14:textId="5F2CED78" w:rsidR="00C548A8" w:rsidRPr="00E92AAF" w:rsidRDefault="00A515F2" w:rsidP="00C548A8">
      <w:pPr>
        <w:spacing w:line="240" w:lineRule="auto"/>
        <w:rPr>
          <w:color w:val="000000" w:themeColor="text1"/>
        </w:rPr>
      </w:pPr>
      <w:r w:rsidRPr="00E92AAF">
        <w:rPr>
          <w:color w:val="000000" w:themeColor="text1"/>
        </w:rPr>
        <w:t>2010</w:t>
      </w:r>
      <w:r>
        <w:rPr>
          <w:color w:val="000000" w:themeColor="text1"/>
        </w:rPr>
        <w:t>-20</w:t>
      </w:r>
      <w:r w:rsidRPr="00E92AAF">
        <w:rPr>
          <w:color w:val="000000" w:themeColor="text1"/>
        </w:rPr>
        <w:t>11</w:t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 w:rsidR="00C548A8" w:rsidRPr="00E92AAF">
        <w:rPr>
          <w:color w:val="000000" w:themeColor="text1"/>
        </w:rPr>
        <w:t>The Crawford Family Fellowship in Ethical Inquiry, Pennsylvania State University</w:t>
      </w:r>
      <w:r>
        <w:rPr>
          <w:color w:val="000000" w:themeColor="text1"/>
        </w:rPr>
        <w:t>.</w:t>
      </w:r>
      <w:r w:rsidR="00C548A8" w:rsidRPr="00E92AAF">
        <w:rPr>
          <w:color w:val="000000" w:themeColor="text1"/>
        </w:rPr>
        <w:t xml:space="preserve"> </w:t>
      </w:r>
    </w:p>
    <w:p w14:paraId="1830C58D" w14:textId="2D19505B" w:rsidR="00C548A8" w:rsidRPr="00E92AAF" w:rsidRDefault="00A515F2" w:rsidP="00C548A8">
      <w:pPr>
        <w:spacing w:line="276" w:lineRule="auto"/>
        <w:rPr>
          <w:color w:val="000000" w:themeColor="text1"/>
        </w:rPr>
      </w:pPr>
      <w:r w:rsidRPr="00E92AAF">
        <w:rPr>
          <w:color w:val="000000" w:themeColor="text1"/>
        </w:rPr>
        <w:t>2011</w:t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 w:rsidR="00C548A8" w:rsidRPr="00E92AAF">
        <w:rPr>
          <w:color w:val="000000" w:themeColor="text1"/>
        </w:rPr>
        <w:t>Women’s Studies Outstanding Graduate Student Award, Pennsylvania</w:t>
      </w:r>
      <w:r w:rsidR="00C548A8">
        <w:rPr>
          <w:color w:val="000000" w:themeColor="text1"/>
        </w:rPr>
        <w:t xml:space="preserve"> </w:t>
      </w:r>
      <w:r w:rsidR="00C548A8" w:rsidRPr="00E92AAF">
        <w:rPr>
          <w:color w:val="000000" w:themeColor="text1"/>
        </w:rPr>
        <w:t xml:space="preserve">State University.  </w:t>
      </w:r>
    </w:p>
    <w:p w14:paraId="6663B376" w14:textId="3F2C6DA7" w:rsidR="00C548A8" w:rsidRDefault="00A515F2" w:rsidP="00C548A8">
      <w:pPr>
        <w:spacing w:line="276" w:lineRule="auto"/>
        <w:rPr>
          <w:color w:val="000000" w:themeColor="text1"/>
        </w:rPr>
      </w:pPr>
      <w:r w:rsidRPr="00E92AAF">
        <w:rPr>
          <w:color w:val="000000" w:themeColor="text1"/>
        </w:rPr>
        <w:t>2010</w:t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 w:rsidR="00C548A8" w:rsidRPr="00E92AAF">
        <w:rPr>
          <w:color w:val="000000" w:themeColor="text1"/>
        </w:rPr>
        <w:t xml:space="preserve">Rock Ethics Institute Fellowship, Pennsylvania State University.  </w:t>
      </w:r>
    </w:p>
    <w:p w14:paraId="1FB2BE9E" w14:textId="3F901E46" w:rsidR="00050EFD" w:rsidRDefault="00050EFD" w:rsidP="00C548A8">
      <w:pPr>
        <w:spacing w:line="276" w:lineRule="auto"/>
        <w:rPr>
          <w:color w:val="000000" w:themeColor="text1"/>
        </w:rPr>
      </w:pPr>
      <w:r>
        <w:rPr>
          <w:color w:val="000000" w:themeColor="text1"/>
        </w:rPr>
        <w:t>2005-2006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>Pan Am 103 Remembrance Scholar, Syracuse University.</w:t>
      </w:r>
    </w:p>
    <w:p w14:paraId="01DF0437" w14:textId="77777777" w:rsidR="00FE05F7" w:rsidRDefault="00FE05F7" w:rsidP="00FE05F7">
      <w:pPr>
        <w:pStyle w:val="Heading1"/>
        <w:rPr>
          <w:rFonts w:cstheme="majorHAnsi"/>
          <w:color w:val="000000" w:themeColor="text1"/>
          <w:sz w:val="24"/>
          <w:szCs w:val="24"/>
          <w:u w:val="single"/>
        </w:rPr>
      </w:pPr>
      <w:r>
        <w:rPr>
          <w:rFonts w:cstheme="majorHAnsi"/>
          <w:color w:val="000000" w:themeColor="text1"/>
          <w:sz w:val="24"/>
          <w:szCs w:val="24"/>
          <w:u w:val="single"/>
        </w:rPr>
        <w:t>Public-Facing Writing</w:t>
      </w:r>
    </w:p>
    <w:p w14:paraId="7603E8FD" w14:textId="0D7593A3" w:rsidR="003B6CD5" w:rsidRPr="003B6CD5" w:rsidRDefault="003B6CD5" w:rsidP="00FE05F7">
      <w:pPr>
        <w:spacing w:line="240" w:lineRule="auto"/>
        <w:rPr>
          <w:color w:val="000000" w:themeColor="text1"/>
        </w:rPr>
      </w:pPr>
      <w:r>
        <w:rPr>
          <w:color w:val="000000" w:themeColor="text1"/>
        </w:rPr>
        <w:t>“</w:t>
      </w:r>
      <w:r w:rsidR="00957E1B">
        <w:rPr>
          <w:color w:val="000000" w:themeColor="text1"/>
        </w:rPr>
        <w:t xml:space="preserve">How Celebrities Changed America’s </w:t>
      </w:r>
      <w:r>
        <w:rPr>
          <w:color w:val="000000" w:themeColor="text1"/>
        </w:rPr>
        <w:t xml:space="preserve">Postpartum Depression </w:t>
      </w:r>
      <w:r w:rsidR="00957E1B">
        <w:rPr>
          <w:color w:val="000000" w:themeColor="text1"/>
        </w:rPr>
        <w:t>Narrative</w:t>
      </w:r>
      <w:r>
        <w:rPr>
          <w:color w:val="000000" w:themeColor="text1"/>
        </w:rPr>
        <w:t xml:space="preserve">,” </w:t>
      </w:r>
      <w:r>
        <w:rPr>
          <w:i/>
          <w:iCs/>
          <w:color w:val="000000" w:themeColor="text1"/>
        </w:rPr>
        <w:t xml:space="preserve">Time </w:t>
      </w:r>
      <w:r>
        <w:rPr>
          <w:color w:val="000000" w:themeColor="text1"/>
        </w:rPr>
        <w:t>magazine</w:t>
      </w:r>
      <w:r w:rsidR="00957E1B">
        <w:rPr>
          <w:color w:val="000000" w:themeColor="text1"/>
        </w:rPr>
        <w:t>,</w:t>
      </w:r>
      <w:r>
        <w:rPr>
          <w:color w:val="000000" w:themeColor="text1"/>
        </w:rPr>
        <w:t xml:space="preserve"> November </w:t>
      </w:r>
      <w:r w:rsidR="00957E1B">
        <w:rPr>
          <w:color w:val="000000" w:themeColor="text1"/>
        </w:rPr>
        <w:t xml:space="preserve">15, </w:t>
      </w:r>
      <w:r>
        <w:rPr>
          <w:color w:val="000000" w:themeColor="text1"/>
        </w:rPr>
        <w:t>2024</w:t>
      </w:r>
      <w:r w:rsidR="00957E1B">
        <w:rPr>
          <w:color w:val="000000" w:themeColor="text1"/>
        </w:rPr>
        <w:t>.</w:t>
      </w:r>
      <w:r w:rsidR="00957E1B">
        <w:rPr>
          <w:color w:val="000000" w:themeColor="text1"/>
        </w:rPr>
        <w:tab/>
      </w:r>
      <w:r w:rsidR="00957E1B" w:rsidRPr="00957E1B">
        <w:rPr>
          <w:color w:val="000000" w:themeColor="text1"/>
        </w:rPr>
        <w:t>https://time.com/7134456/celebrity-postpartum-depression-cardi-b/</w:t>
      </w:r>
    </w:p>
    <w:p w14:paraId="2029986F" w14:textId="22C4E14C" w:rsidR="00A270C7" w:rsidRPr="00A270C7" w:rsidRDefault="00A270C7" w:rsidP="00FE05F7">
      <w:pPr>
        <w:spacing w:line="240" w:lineRule="auto"/>
        <w:rPr>
          <w:color w:val="000000" w:themeColor="text1"/>
        </w:rPr>
      </w:pPr>
      <w:r>
        <w:rPr>
          <w:color w:val="000000" w:themeColor="text1"/>
        </w:rPr>
        <w:t xml:space="preserve">“Rachel Louise Moran’s ‘Blue,’” </w:t>
      </w:r>
      <w:r>
        <w:rPr>
          <w:i/>
          <w:iCs/>
          <w:color w:val="000000" w:themeColor="text1"/>
        </w:rPr>
        <w:t>The Page 99 Test</w:t>
      </w:r>
      <w:r>
        <w:rPr>
          <w:color w:val="000000" w:themeColor="text1"/>
        </w:rPr>
        <w:t xml:space="preserve">, October </w:t>
      </w:r>
      <w:r w:rsidR="00380944">
        <w:rPr>
          <w:color w:val="000000" w:themeColor="text1"/>
        </w:rPr>
        <w:t>31</w:t>
      </w:r>
      <w:r>
        <w:rPr>
          <w:color w:val="000000" w:themeColor="text1"/>
        </w:rPr>
        <w:t>, 2024.</w:t>
      </w:r>
      <w:r w:rsidR="000E4D79">
        <w:rPr>
          <w:color w:val="000000" w:themeColor="text1"/>
        </w:rPr>
        <w:tab/>
      </w:r>
      <w:r w:rsidR="000E4D79" w:rsidRPr="000E4D79">
        <w:rPr>
          <w:color w:val="000000" w:themeColor="text1"/>
        </w:rPr>
        <w:t>https://page99test.blogspot.com/2024/10/rachel-louise-morans-blue.html</w:t>
      </w:r>
    </w:p>
    <w:p w14:paraId="4DD96B81" w14:textId="5F497565" w:rsidR="00EA0787" w:rsidRPr="00EA0787" w:rsidRDefault="00EA0787" w:rsidP="00FE05F7">
      <w:pPr>
        <w:spacing w:line="240" w:lineRule="auto"/>
        <w:rPr>
          <w:color w:val="000000" w:themeColor="text1"/>
        </w:rPr>
      </w:pPr>
      <w:r>
        <w:rPr>
          <w:color w:val="000000" w:themeColor="text1"/>
        </w:rPr>
        <w:t>“</w:t>
      </w:r>
      <w:r w:rsidRPr="00EA0787">
        <w:rPr>
          <w:color w:val="000000" w:themeColor="text1"/>
        </w:rPr>
        <w:t>Making Sense of Postpartum Politics: Blue: A History of Postpartum Depression in America</w:t>
      </w:r>
      <w:r>
        <w:rPr>
          <w:color w:val="000000" w:themeColor="text1"/>
        </w:rPr>
        <w:t xml:space="preserve">,” </w:t>
      </w:r>
      <w:r>
        <w:rPr>
          <w:i/>
          <w:iCs/>
          <w:color w:val="000000" w:themeColor="text1"/>
        </w:rPr>
        <w:t>The Last Taboo of</w:t>
      </w:r>
      <w:r>
        <w:rPr>
          <w:i/>
          <w:iCs/>
          <w:color w:val="000000" w:themeColor="text1"/>
        </w:rPr>
        <w:tab/>
        <w:t>Motherhood</w:t>
      </w:r>
      <w:r>
        <w:rPr>
          <w:color w:val="000000" w:themeColor="text1"/>
        </w:rPr>
        <w:t xml:space="preserve"> blog, September 30, 2024. </w:t>
      </w:r>
      <w:r w:rsidRPr="00EA0787">
        <w:rPr>
          <w:color w:val="000000" w:themeColor="text1"/>
        </w:rPr>
        <w:t>https://www.ltomhistory.org/post/rachel-moran-making</w:t>
      </w:r>
      <w:r>
        <w:rPr>
          <w:color w:val="000000" w:themeColor="text1"/>
        </w:rPr>
        <w:tab/>
      </w:r>
      <w:r w:rsidRPr="00EA0787">
        <w:rPr>
          <w:color w:val="000000" w:themeColor="text1"/>
        </w:rPr>
        <w:t>sense-of-postpartum-politics-blue-a-history-of-postpartum-depression-in-ame</w:t>
      </w:r>
    </w:p>
    <w:p w14:paraId="63B15306" w14:textId="01D119DA" w:rsidR="00FE05F7" w:rsidRPr="00E1044C" w:rsidRDefault="00FE05F7" w:rsidP="00FE05F7">
      <w:pPr>
        <w:spacing w:line="240" w:lineRule="auto"/>
        <w:rPr>
          <w:color w:val="000000" w:themeColor="text1"/>
        </w:rPr>
      </w:pPr>
      <w:r>
        <w:rPr>
          <w:color w:val="000000" w:themeColor="text1"/>
        </w:rPr>
        <w:t xml:space="preserve">“An Intimate Numbers Game: Histories of Quantifying Pelvic Floor Strength,” </w:t>
      </w:r>
      <w:r>
        <w:rPr>
          <w:i/>
          <w:iCs/>
          <w:color w:val="000000" w:themeColor="text1"/>
        </w:rPr>
        <w:t>Nursing Clio</w:t>
      </w:r>
      <w:r>
        <w:rPr>
          <w:color w:val="000000" w:themeColor="text1"/>
        </w:rPr>
        <w:t xml:space="preserve">, </w:t>
      </w:r>
      <w:r w:rsidR="00E1044C">
        <w:rPr>
          <w:color w:val="000000" w:themeColor="text1"/>
        </w:rPr>
        <w:t xml:space="preserve">May 29, </w:t>
      </w:r>
      <w:r>
        <w:rPr>
          <w:color w:val="000000" w:themeColor="text1"/>
        </w:rPr>
        <w:t>2024</w:t>
      </w:r>
      <w:r w:rsidR="00E1044C">
        <w:rPr>
          <w:color w:val="000000" w:themeColor="text1"/>
        </w:rPr>
        <w:t>.</w:t>
      </w:r>
      <w:r w:rsidR="00E1044C">
        <w:rPr>
          <w:color w:val="000000" w:themeColor="text1"/>
        </w:rPr>
        <w:tab/>
      </w:r>
      <w:r w:rsidR="00E1044C" w:rsidRPr="00E1044C">
        <w:rPr>
          <w:color w:val="000000" w:themeColor="text1"/>
        </w:rPr>
        <w:t>https://nursingclio.org/2024/05/29/an-intimate-numbers-game-histories-of-quantifying-pelvic-floor</w:t>
      </w:r>
      <w:r w:rsidR="00E1044C" w:rsidRPr="00E1044C">
        <w:rPr>
          <w:color w:val="000000" w:themeColor="text1"/>
        </w:rPr>
        <w:tab/>
        <w:t xml:space="preserve">strength/ </w:t>
      </w:r>
    </w:p>
    <w:p w14:paraId="24CAEAFF" w14:textId="7779871A" w:rsidR="00FE05F7" w:rsidRPr="00E1044C" w:rsidRDefault="00FE05F7" w:rsidP="00FE05F7">
      <w:pPr>
        <w:spacing w:line="240" w:lineRule="auto"/>
        <w:rPr>
          <w:color w:val="000000" w:themeColor="text1"/>
        </w:rPr>
      </w:pPr>
      <w:r w:rsidRPr="00E1044C">
        <w:rPr>
          <w:color w:val="000000" w:themeColor="text1"/>
        </w:rPr>
        <w:t xml:space="preserve">“The Best-Fed Baby,” </w:t>
      </w:r>
      <w:r w:rsidRPr="00E1044C">
        <w:rPr>
          <w:i/>
          <w:iCs/>
          <w:color w:val="000000" w:themeColor="text1"/>
        </w:rPr>
        <w:t>H-Nutrition</w:t>
      </w:r>
      <w:r w:rsidRPr="00E1044C">
        <w:rPr>
          <w:color w:val="000000" w:themeColor="text1"/>
        </w:rPr>
        <w:t xml:space="preserve"> series on “Figures,” September 16, 2019. https://networks.h</w:t>
      </w:r>
      <w:r w:rsidRPr="00E1044C">
        <w:rPr>
          <w:color w:val="000000" w:themeColor="text1"/>
        </w:rPr>
        <w:tab/>
        <w:t>net.org/node/134048/discussions/4386939/</w:t>
      </w:r>
      <w:proofErr w:type="spellStart"/>
      <w:r w:rsidRPr="00E1044C">
        <w:rPr>
          <w:color w:val="000000" w:themeColor="text1"/>
        </w:rPr>
        <w:t>draftsubmission</w:t>
      </w:r>
      <w:proofErr w:type="spellEnd"/>
      <w:r w:rsidRPr="00E1044C">
        <w:rPr>
          <w:color w:val="000000" w:themeColor="text1"/>
        </w:rPr>
        <w:t>-figures</w:t>
      </w:r>
    </w:p>
    <w:p w14:paraId="17A5ECA4" w14:textId="3370D5A3" w:rsidR="00FE05F7" w:rsidRPr="00E1044C" w:rsidRDefault="00FE05F7" w:rsidP="00FE05F7">
      <w:pPr>
        <w:spacing w:line="240" w:lineRule="auto"/>
        <w:rPr>
          <w:color w:val="000000" w:themeColor="text1"/>
        </w:rPr>
      </w:pPr>
      <w:r w:rsidRPr="00E1044C">
        <w:rPr>
          <w:color w:val="000000" w:themeColor="text1"/>
        </w:rPr>
        <w:t xml:space="preserve">“Openness and Authority in Pregnancy: Lucy Knisley’s Kid Gloves,” </w:t>
      </w:r>
      <w:r w:rsidRPr="00E1044C">
        <w:rPr>
          <w:i/>
          <w:iCs/>
          <w:color w:val="000000" w:themeColor="text1"/>
        </w:rPr>
        <w:t>Nursing Clio</w:t>
      </w:r>
      <w:r w:rsidRPr="00E1044C">
        <w:rPr>
          <w:color w:val="000000" w:themeColor="text1"/>
        </w:rPr>
        <w:t>, May 29, 2019.</w:t>
      </w:r>
      <w:r w:rsidRPr="00E1044C">
        <w:rPr>
          <w:color w:val="000000" w:themeColor="text1"/>
        </w:rPr>
        <w:tab/>
        <w:t xml:space="preserve">https://nursingclio.org/2019/05/29/openness-and-authority-in-pregnancy-lucy-knisleys-kid-gloves     </w:t>
      </w:r>
    </w:p>
    <w:p w14:paraId="5374054D" w14:textId="1B2A1C33" w:rsidR="00FE05F7" w:rsidRPr="00E1044C" w:rsidRDefault="00FE05F7" w:rsidP="00FE05F7">
      <w:pPr>
        <w:spacing w:line="240" w:lineRule="auto"/>
        <w:rPr>
          <w:color w:val="000000" w:themeColor="text1"/>
        </w:rPr>
      </w:pPr>
      <w:r w:rsidRPr="00E1044C">
        <w:rPr>
          <w:color w:val="000000" w:themeColor="text1"/>
        </w:rPr>
        <w:t xml:space="preserve">“Pharmacological Innovation and the Desire to Simplify Postpartum Depression,” </w:t>
      </w:r>
      <w:r w:rsidRPr="00E1044C">
        <w:rPr>
          <w:i/>
          <w:iCs/>
          <w:color w:val="000000" w:themeColor="text1"/>
        </w:rPr>
        <w:t>Nursing Clio</w:t>
      </w:r>
      <w:r w:rsidRPr="00E1044C">
        <w:rPr>
          <w:color w:val="000000" w:themeColor="text1"/>
        </w:rPr>
        <w:t>, April 16, 2019.</w:t>
      </w:r>
      <w:r w:rsidRPr="00E1044C">
        <w:rPr>
          <w:color w:val="000000" w:themeColor="text1"/>
        </w:rPr>
        <w:tab/>
        <w:t>https://nursingclio.org/2019/04/16/pharmacological-innovation-and-the-desire-to-simplify</w:t>
      </w:r>
      <w:r w:rsidRPr="00E1044C">
        <w:rPr>
          <w:color w:val="000000" w:themeColor="text1"/>
        </w:rPr>
        <w:tab/>
      </w:r>
      <w:proofErr w:type="gramStart"/>
      <w:r w:rsidRPr="00E1044C">
        <w:rPr>
          <w:color w:val="000000" w:themeColor="text1"/>
        </w:rPr>
        <w:t>postpartum-depression</w:t>
      </w:r>
      <w:proofErr w:type="gramEnd"/>
      <w:r w:rsidRPr="00E1044C">
        <w:rPr>
          <w:color w:val="000000" w:themeColor="text1"/>
        </w:rPr>
        <w:t xml:space="preserve">    </w:t>
      </w:r>
    </w:p>
    <w:p w14:paraId="24FC3DE1" w14:textId="4A029512" w:rsidR="00FE05F7" w:rsidRPr="00E1044C" w:rsidRDefault="00FE05F7" w:rsidP="00FE05F7">
      <w:pPr>
        <w:spacing w:line="240" w:lineRule="auto"/>
        <w:rPr>
          <w:color w:val="000000" w:themeColor="text1"/>
        </w:rPr>
      </w:pPr>
      <w:r w:rsidRPr="00E1044C">
        <w:rPr>
          <w:color w:val="000000" w:themeColor="text1"/>
        </w:rPr>
        <w:t xml:space="preserve">“Body Building as Social Welfare: How the Language of Weight Justified the Civilian Conservation Corps,” </w:t>
      </w:r>
      <w:r w:rsidRPr="00E1044C">
        <w:rPr>
          <w:i/>
          <w:iCs/>
          <w:color w:val="000000" w:themeColor="text1"/>
        </w:rPr>
        <w:t>Food,</w:t>
      </w:r>
      <w:r w:rsidRPr="00E1044C">
        <w:rPr>
          <w:i/>
          <w:iCs/>
          <w:color w:val="000000" w:themeColor="text1"/>
        </w:rPr>
        <w:tab/>
        <w:t>Fatness, Fitness: Critical Perspectives</w:t>
      </w:r>
      <w:r w:rsidRPr="00E1044C">
        <w:rPr>
          <w:color w:val="000000" w:themeColor="text1"/>
        </w:rPr>
        <w:t>, September 1, 2018. http://foodfatnessfitness.com/2018/09/01/</w:t>
      </w:r>
      <w:r w:rsidRPr="00E1044C">
        <w:rPr>
          <w:color w:val="000000" w:themeColor="text1"/>
        </w:rPr>
        <w:tab/>
        <w:t xml:space="preserve">body-building-civilian-conservation-corps    </w:t>
      </w:r>
    </w:p>
    <w:p w14:paraId="7BDEB195" w14:textId="6F7CBDCB" w:rsidR="00FE05F7" w:rsidRPr="00E1044C" w:rsidRDefault="00FE05F7" w:rsidP="00FE05F7">
      <w:pPr>
        <w:spacing w:line="240" w:lineRule="auto"/>
        <w:rPr>
          <w:color w:val="000000" w:themeColor="text1"/>
        </w:rPr>
      </w:pPr>
      <w:r w:rsidRPr="00E1044C">
        <w:rPr>
          <w:color w:val="000000" w:themeColor="text1"/>
        </w:rPr>
        <w:lastRenderedPageBreak/>
        <w:t xml:space="preserve">“Why American Policy is Leaving Millions Hungry,” </w:t>
      </w:r>
      <w:r w:rsidRPr="00E1044C">
        <w:rPr>
          <w:i/>
          <w:iCs/>
          <w:color w:val="000000" w:themeColor="text1"/>
        </w:rPr>
        <w:t>Washington Post</w:t>
      </w:r>
      <w:r w:rsidRPr="00E1044C">
        <w:rPr>
          <w:color w:val="000000" w:themeColor="text1"/>
        </w:rPr>
        <w:t>, August 7, 2018.</w:t>
      </w:r>
      <w:r w:rsidRPr="00E1044C">
        <w:rPr>
          <w:color w:val="000000" w:themeColor="text1"/>
        </w:rPr>
        <w:tab/>
        <w:t>https://www.washingtonpost.com /news/made-by-history/wp/2018/08/07/why-</w:t>
      </w:r>
      <w:proofErr w:type="spellStart"/>
      <w:r w:rsidRPr="00E1044C">
        <w:rPr>
          <w:color w:val="000000" w:themeColor="text1"/>
        </w:rPr>
        <w:t>american</w:t>
      </w:r>
      <w:proofErr w:type="spellEnd"/>
      <w:r w:rsidRPr="00E1044C">
        <w:rPr>
          <w:color w:val="000000" w:themeColor="text1"/>
        </w:rPr>
        <w:t>-policy-is</w:t>
      </w:r>
      <w:r w:rsidRPr="00E1044C">
        <w:rPr>
          <w:color w:val="000000" w:themeColor="text1"/>
        </w:rPr>
        <w:tab/>
        <w:t>leaving-millions-hungry</w:t>
      </w:r>
    </w:p>
    <w:p w14:paraId="294FA0F5" w14:textId="0D21F92C" w:rsidR="00FE05F7" w:rsidRPr="00E1044C" w:rsidRDefault="00FE05F7" w:rsidP="00FE05F7">
      <w:pPr>
        <w:spacing w:line="240" w:lineRule="auto"/>
        <w:rPr>
          <w:color w:val="000000" w:themeColor="text1"/>
        </w:rPr>
      </w:pPr>
      <w:r w:rsidRPr="00E1044C">
        <w:rPr>
          <w:color w:val="000000" w:themeColor="text1"/>
        </w:rPr>
        <w:t xml:space="preserve">“The Inaccurate and Dangerous Premise of the GOP Farm Bill,” </w:t>
      </w:r>
      <w:r w:rsidRPr="00E1044C">
        <w:rPr>
          <w:i/>
          <w:iCs/>
          <w:color w:val="000000" w:themeColor="text1"/>
        </w:rPr>
        <w:t>History News Network (HNN)</w:t>
      </w:r>
      <w:r w:rsidRPr="00E1044C">
        <w:rPr>
          <w:color w:val="000000" w:themeColor="text1"/>
        </w:rPr>
        <w:t>, May 18, 2018.</w:t>
      </w:r>
      <w:r w:rsidRPr="00E1044C">
        <w:rPr>
          <w:color w:val="000000" w:themeColor="text1"/>
        </w:rPr>
        <w:tab/>
        <w:t xml:space="preserve">https://historynewsnetwork.org/article/169069    </w:t>
      </w:r>
    </w:p>
    <w:p w14:paraId="6EDEAC32" w14:textId="796564CE" w:rsidR="00FE05F7" w:rsidRPr="00E1044C" w:rsidRDefault="00FE05F7" w:rsidP="00FE05F7">
      <w:pPr>
        <w:spacing w:line="240" w:lineRule="auto"/>
        <w:rPr>
          <w:color w:val="000000" w:themeColor="text1"/>
        </w:rPr>
      </w:pPr>
      <w:r w:rsidRPr="00E1044C">
        <w:rPr>
          <w:color w:val="000000" w:themeColor="text1"/>
        </w:rPr>
        <w:t xml:space="preserve">“Change We Need? Why the Name of the President’s Fitness Council Matters,” </w:t>
      </w:r>
      <w:r w:rsidRPr="00E1044C">
        <w:rPr>
          <w:i/>
          <w:iCs/>
          <w:color w:val="000000" w:themeColor="text1"/>
        </w:rPr>
        <w:t>Nursing Clio</w:t>
      </w:r>
      <w:r w:rsidRPr="00E1044C">
        <w:rPr>
          <w:color w:val="000000" w:themeColor="text1"/>
        </w:rPr>
        <w:t>, May 8, 2018.</w:t>
      </w:r>
      <w:r w:rsidRPr="00E1044C">
        <w:rPr>
          <w:color w:val="000000" w:themeColor="text1"/>
        </w:rPr>
        <w:tab/>
        <w:t>https://nursingclio.org/2018/05/08/change-we-need-why-the-name-of-the-presidents-fitness-council</w:t>
      </w:r>
      <w:r w:rsidRPr="00E1044C">
        <w:rPr>
          <w:color w:val="000000" w:themeColor="text1"/>
        </w:rPr>
        <w:tab/>
        <w:t>matters</w:t>
      </w:r>
    </w:p>
    <w:p w14:paraId="6F80E828" w14:textId="41DBB729" w:rsidR="00FE05F7" w:rsidRPr="00E1044C" w:rsidRDefault="00FE05F7" w:rsidP="00FE05F7">
      <w:pPr>
        <w:spacing w:line="240" w:lineRule="auto"/>
        <w:rPr>
          <w:rStyle w:val="Hyperlink"/>
          <w:color w:val="000000" w:themeColor="text1"/>
        </w:rPr>
      </w:pPr>
      <w:r w:rsidRPr="00E1044C">
        <w:rPr>
          <w:color w:val="000000" w:themeColor="text1"/>
        </w:rPr>
        <w:t xml:space="preserve">“Selling American Vigor: The Cold War and the President’s Council on Physical Fitness,” </w:t>
      </w:r>
      <w:r w:rsidRPr="00E1044C">
        <w:rPr>
          <w:i/>
          <w:iCs/>
          <w:color w:val="000000" w:themeColor="text1"/>
        </w:rPr>
        <w:t>Process: A Blog for</w:t>
      </w:r>
      <w:r w:rsidRPr="00E1044C">
        <w:rPr>
          <w:i/>
          <w:iCs/>
          <w:color w:val="000000" w:themeColor="text1"/>
        </w:rPr>
        <w:tab/>
        <w:t>American History</w:t>
      </w:r>
      <w:r w:rsidRPr="00E1044C">
        <w:rPr>
          <w:color w:val="000000" w:themeColor="text1"/>
        </w:rPr>
        <w:t>, February 13, 2018. http://www.processhistory.org/moran-selling-american-vigor/</w:t>
      </w:r>
    </w:p>
    <w:p w14:paraId="3F57393F" w14:textId="35DCE46E" w:rsidR="00FE05F7" w:rsidRPr="00E1044C" w:rsidRDefault="00FE05F7" w:rsidP="00FE05F7">
      <w:pPr>
        <w:spacing w:line="240" w:lineRule="auto"/>
        <w:rPr>
          <w:color w:val="000000" w:themeColor="text1"/>
        </w:rPr>
      </w:pPr>
      <w:r w:rsidRPr="00E1044C">
        <w:rPr>
          <w:color w:val="000000" w:themeColor="text1"/>
        </w:rPr>
        <w:t xml:space="preserve">“Don’t Eat That, Eat This: The Troubled History of Food Stamps and Nutrition,” </w:t>
      </w:r>
      <w:r w:rsidRPr="00E1044C">
        <w:rPr>
          <w:i/>
          <w:iCs/>
          <w:color w:val="000000" w:themeColor="text1"/>
        </w:rPr>
        <w:t>Nursing Clio</w:t>
      </w:r>
      <w:r w:rsidRPr="00E1044C">
        <w:rPr>
          <w:color w:val="000000" w:themeColor="text1"/>
        </w:rPr>
        <w:t>, June 23, 2015.</w:t>
      </w:r>
      <w:r w:rsidRPr="00E1044C">
        <w:rPr>
          <w:color w:val="000000" w:themeColor="text1"/>
        </w:rPr>
        <w:tab/>
        <w:t xml:space="preserve">http://nursingclio.org/2015/06/23/health-welfare-and-food-stamp-politics/    </w:t>
      </w:r>
    </w:p>
    <w:p w14:paraId="103C0353" w14:textId="474630E6" w:rsidR="00FE05F7" w:rsidRPr="00E1044C" w:rsidRDefault="00FE05F7" w:rsidP="00FE05F7">
      <w:pPr>
        <w:spacing w:line="240" w:lineRule="auto"/>
        <w:rPr>
          <w:color w:val="000000" w:themeColor="text1"/>
        </w:rPr>
      </w:pPr>
      <w:r w:rsidRPr="00E1044C">
        <w:rPr>
          <w:color w:val="000000" w:themeColor="text1"/>
        </w:rPr>
        <w:t xml:space="preserve">“The Nanny State on Your Plate?,” </w:t>
      </w:r>
      <w:r w:rsidRPr="00E1044C">
        <w:rPr>
          <w:i/>
          <w:iCs/>
          <w:color w:val="000000" w:themeColor="text1"/>
        </w:rPr>
        <w:t>Nursing Clio</w:t>
      </w:r>
      <w:r w:rsidRPr="00E1044C">
        <w:rPr>
          <w:color w:val="000000" w:themeColor="text1"/>
        </w:rPr>
        <w:t>, December 18, 2014. http://nursingclio.org/2014/12/18/the</w:t>
      </w:r>
      <w:r w:rsidRPr="00E1044C">
        <w:rPr>
          <w:color w:val="000000" w:themeColor="text1"/>
        </w:rPr>
        <w:tab/>
        <w:t xml:space="preserve">nanny-state-on-your-plate/    </w:t>
      </w:r>
    </w:p>
    <w:p w14:paraId="69584E08" w14:textId="19064F8E" w:rsidR="00FE05F7" w:rsidRPr="00E1044C" w:rsidRDefault="00FE05F7" w:rsidP="00FE05F7">
      <w:pPr>
        <w:spacing w:line="240" w:lineRule="auto"/>
        <w:rPr>
          <w:rStyle w:val="Hyperlink"/>
          <w:color w:val="000000" w:themeColor="text1"/>
        </w:rPr>
      </w:pPr>
      <w:r w:rsidRPr="00E1044C">
        <w:rPr>
          <w:color w:val="000000" w:themeColor="text1"/>
        </w:rPr>
        <w:t xml:space="preserve">“Making Perfect Children: Baby Shows and Height-Weight Charts in Early 20th Century America,” </w:t>
      </w:r>
      <w:r w:rsidRPr="00E1044C">
        <w:rPr>
          <w:i/>
          <w:iCs/>
          <w:color w:val="000000" w:themeColor="text1"/>
        </w:rPr>
        <w:t>The Ultimate</w:t>
      </w:r>
      <w:r w:rsidRPr="00E1044C">
        <w:rPr>
          <w:i/>
          <w:iCs/>
          <w:color w:val="000000" w:themeColor="text1"/>
        </w:rPr>
        <w:tab/>
        <w:t>History Project</w:t>
      </w:r>
      <w:r w:rsidRPr="00E1044C">
        <w:rPr>
          <w:color w:val="000000" w:themeColor="text1"/>
        </w:rPr>
        <w:t>, March 22, 2013.</w:t>
      </w:r>
      <w:r w:rsidRPr="00E1044C">
        <w:rPr>
          <w:color w:val="000000" w:themeColor="text1"/>
        </w:rPr>
        <w:tab/>
        <w:t>https://ultimatehistoryproject.com/uploads/3/5/0/1/35012707/issue_4.pdf</w:t>
      </w:r>
    </w:p>
    <w:p w14:paraId="7BB682A9" w14:textId="77777777" w:rsidR="00FE05F7" w:rsidRDefault="00FE05F7" w:rsidP="00FE05F7">
      <w:pPr>
        <w:rPr>
          <w:color w:val="000000" w:themeColor="text1"/>
        </w:rPr>
      </w:pPr>
      <w:r w:rsidRPr="000948AB">
        <w:rPr>
          <w:color w:val="000000" w:themeColor="text1"/>
        </w:rPr>
        <w:t xml:space="preserve">“Food Stamps: As American as Apple Pie,” </w:t>
      </w:r>
      <w:r w:rsidRPr="004F76E1">
        <w:rPr>
          <w:i/>
          <w:iCs/>
          <w:color w:val="000000" w:themeColor="text1"/>
        </w:rPr>
        <w:t>Riding the Tiger: The Miller Center Elections Blog</w:t>
      </w:r>
      <w:r w:rsidRPr="000948AB">
        <w:rPr>
          <w:color w:val="000000" w:themeColor="text1"/>
        </w:rPr>
        <w:t>, February 2</w:t>
      </w:r>
      <w:r>
        <w:rPr>
          <w:color w:val="000000" w:themeColor="text1"/>
        </w:rPr>
        <w:t>, 2012.</w:t>
      </w:r>
    </w:p>
    <w:p w14:paraId="23BF93F8" w14:textId="77777777" w:rsidR="00FE05F7" w:rsidRDefault="00FE05F7" w:rsidP="00FE05F7">
      <w:pPr>
        <w:rPr>
          <w:color w:val="000000" w:themeColor="text1"/>
        </w:rPr>
      </w:pPr>
      <w:r w:rsidRPr="000948AB">
        <w:rPr>
          <w:color w:val="000000" w:themeColor="text1"/>
        </w:rPr>
        <w:t xml:space="preserve"> “100 Years of Counting Calories,” </w:t>
      </w:r>
      <w:r w:rsidRPr="004F76E1">
        <w:rPr>
          <w:i/>
          <w:iCs/>
          <w:color w:val="000000" w:themeColor="text1"/>
        </w:rPr>
        <w:t>The Ultimate History Project</w:t>
      </w:r>
      <w:r w:rsidRPr="000948AB">
        <w:rPr>
          <w:color w:val="000000" w:themeColor="text1"/>
        </w:rPr>
        <w:t>, April 25</w:t>
      </w:r>
      <w:r>
        <w:rPr>
          <w:color w:val="000000" w:themeColor="text1"/>
        </w:rPr>
        <w:t>, 2012.</w:t>
      </w:r>
    </w:p>
    <w:p w14:paraId="50FADC01" w14:textId="77777777" w:rsidR="00FE05F7" w:rsidRDefault="00FE05F7" w:rsidP="00E92AAF">
      <w:pPr>
        <w:pStyle w:val="Heading1"/>
        <w:rPr>
          <w:rFonts w:cstheme="majorHAnsi"/>
          <w:color w:val="000000" w:themeColor="text1"/>
          <w:sz w:val="24"/>
          <w:szCs w:val="24"/>
          <w:u w:val="single"/>
        </w:rPr>
      </w:pPr>
    </w:p>
    <w:p w14:paraId="08C04B2C" w14:textId="69613353" w:rsidR="00E92AAF" w:rsidRPr="00E92AAF" w:rsidRDefault="00E92AAF" w:rsidP="00E92AAF">
      <w:pPr>
        <w:pStyle w:val="Heading1"/>
        <w:rPr>
          <w:rFonts w:cstheme="majorHAnsi"/>
          <w:color w:val="000000" w:themeColor="text1"/>
          <w:sz w:val="24"/>
          <w:szCs w:val="24"/>
          <w:u w:val="single"/>
        </w:rPr>
      </w:pPr>
      <w:r>
        <w:rPr>
          <w:rFonts w:cstheme="majorHAnsi"/>
          <w:color w:val="000000" w:themeColor="text1"/>
          <w:sz w:val="24"/>
          <w:szCs w:val="24"/>
          <w:u w:val="single"/>
        </w:rPr>
        <w:t>Conference Presentations and Invited Talks</w:t>
      </w:r>
    </w:p>
    <w:p w14:paraId="6554A650" w14:textId="7C5B54A5" w:rsidR="00095450" w:rsidRDefault="00095450" w:rsidP="00BD45B5">
      <w:pPr>
        <w:spacing w:line="240" w:lineRule="auto"/>
        <w:rPr>
          <w:color w:val="000000" w:themeColor="text1"/>
        </w:rPr>
      </w:pPr>
      <w:r>
        <w:rPr>
          <w:color w:val="000000" w:themeColor="text1"/>
        </w:rPr>
        <w:t>“</w:t>
      </w:r>
      <w:r w:rsidRPr="00095450">
        <w:rPr>
          <w:color w:val="000000" w:themeColor="text1"/>
        </w:rPr>
        <w:t>Postpartum Professionals: Psychology, Gender, and Advocacy in the 1980s-1990s</w:t>
      </w:r>
      <w:r>
        <w:rPr>
          <w:color w:val="000000" w:themeColor="text1"/>
        </w:rPr>
        <w:t>,”</w:t>
      </w:r>
      <w:r w:rsidRPr="00095450">
        <w:rPr>
          <w:color w:val="000000" w:themeColor="text1"/>
        </w:rPr>
        <w:t xml:space="preserve"> </w:t>
      </w:r>
      <w:r w:rsidRPr="00DF1CF3">
        <w:rPr>
          <w:color w:val="000000" w:themeColor="text1"/>
        </w:rPr>
        <w:t>American Association</w:t>
      </w:r>
      <w:r>
        <w:rPr>
          <w:color w:val="000000" w:themeColor="text1"/>
        </w:rPr>
        <w:tab/>
      </w:r>
      <w:r w:rsidRPr="00DF1CF3">
        <w:rPr>
          <w:color w:val="000000" w:themeColor="text1"/>
        </w:rPr>
        <w:t>for the</w:t>
      </w:r>
      <w:r>
        <w:rPr>
          <w:color w:val="000000" w:themeColor="text1"/>
        </w:rPr>
        <w:t xml:space="preserve"> </w:t>
      </w:r>
      <w:r w:rsidRPr="00DF1CF3">
        <w:rPr>
          <w:color w:val="000000" w:themeColor="text1"/>
        </w:rPr>
        <w:t>History of Medicine, May 202</w:t>
      </w:r>
      <w:r>
        <w:rPr>
          <w:color w:val="000000" w:themeColor="text1"/>
        </w:rPr>
        <w:t>4</w:t>
      </w:r>
      <w:r w:rsidRPr="00DF1CF3">
        <w:rPr>
          <w:color w:val="000000" w:themeColor="text1"/>
        </w:rPr>
        <w:t>.</w:t>
      </w:r>
    </w:p>
    <w:p w14:paraId="6A426765" w14:textId="390A533A" w:rsidR="00A36EAF" w:rsidRDefault="00A36EAF" w:rsidP="00BD45B5">
      <w:pPr>
        <w:spacing w:line="240" w:lineRule="auto"/>
        <w:rPr>
          <w:color w:val="000000" w:themeColor="text1"/>
        </w:rPr>
      </w:pPr>
      <w:r>
        <w:rPr>
          <w:color w:val="000000" w:themeColor="text1"/>
        </w:rPr>
        <w:t xml:space="preserve">“The Politics of the Personal in </w:t>
      </w:r>
      <w:r w:rsidR="00DB1041">
        <w:rPr>
          <w:color w:val="000000" w:themeColor="text1"/>
        </w:rPr>
        <w:t xml:space="preserve">US </w:t>
      </w:r>
      <w:r>
        <w:rPr>
          <w:color w:val="000000" w:themeColor="text1"/>
        </w:rPr>
        <w:t>Postpartum Depression Activism,” invited workshop on</w:t>
      </w:r>
      <w:r w:rsidR="00DB1041">
        <w:rPr>
          <w:color w:val="000000" w:themeColor="text1"/>
        </w:rPr>
        <w:t xml:space="preserve"> </w:t>
      </w:r>
      <w:r w:rsidRPr="00A36EAF">
        <w:rPr>
          <w:i/>
          <w:iCs/>
          <w:color w:val="000000" w:themeColor="text1"/>
        </w:rPr>
        <w:t>Health is Politics</w:t>
      </w:r>
      <w:r>
        <w:rPr>
          <w:color w:val="000000" w:themeColor="text1"/>
        </w:rPr>
        <w:t>,</w:t>
      </w:r>
      <w:r w:rsidR="00DB1041">
        <w:rPr>
          <w:color w:val="000000" w:themeColor="text1"/>
        </w:rPr>
        <w:tab/>
      </w:r>
      <w:r>
        <w:rPr>
          <w:color w:val="000000" w:themeColor="text1"/>
        </w:rPr>
        <w:t>University of Houston, April 2024.</w:t>
      </w:r>
    </w:p>
    <w:p w14:paraId="1D1222C6" w14:textId="39E6C65D" w:rsidR="00FD1FB9" w:rsidRDefault="00FD1FB9" w:rsidP="00BD45B5">
      <w:pPr>
        <w:spacing w:line="240" w:lineRule="auto"/>
        <w:rPr>
          <w:color w:val="000000" w:themeColor="text1"/>
        </w:rPr>
      </w:pPr>
      <w:r>
        <w:rPr>
          <w:color w:val="000000" w:themeColor="text1"/>
        </w:rPr>
        <w:t xml:space="preserve">“Postpartum Professionals in the 1980s,” invited workshop on </w:t>
      </w:r>
      <w:r w:rsidRPr="00A36EAF">
        <w:rPr>
          <w:i/>
          <w:iCs/>
          <w:color w:val="000000" w:themeColor="text1"/>
        </w:rPr>
        <w:t>Women, Reproduction and Mental Illness in the</w:t>
      </w:r>
      <w:r w:rsidRPr="00A36EAF">
        <w:rPr>
          <w:i/>
          <w:iCs/>
          <w:color w:val="000000" w:themeColor="text1"/>
        </w:rPr>
        <w:tab/>
        <w:t>‘Long’ Twentieth Century</w:t>
      </w:r>
      <w:r>
        <w:rPr>
          <w:color w:val="000000" w:themeColor="text1"/>
        </w:rPr>
        <w:t>, University of Warwick, United Kingdom, April 2024.</w:t>
      </w:r>
    </w:p>
    <w:p w14:paraId="3A4CEBFE" w14:textId="72E29035" w:rsidR="00FD1FB9" w:rsidRDefault="00FD1FB9" w:rsidP="00BD45B5">
      <w:pPr>
        <w:spacing w:line="240" w:lineRule="auto"/>
        <w:rPr>
          <w:color w:val="000000" w:themeColor="text1"/>
        </w:rPr>
      </w:pPr>
      <w:r>
        <w:rPr>
          <w:color w:val="000000" w:themeColor="text1"/>
        </w:rPr>
        <w:t>“‘</w:t>
      </w:r>
      <w:r w:rsidRPr="00FD1FB9">
        <w:rPr>
          <w:color w:val="000000" w:themeColor="text1"/>
        </w:rPr>
        <w:t>We Sense Entrapment</w:t>
      </w:r>
      <w:r>
        <w:rPr>
          <w:color w:val="000000" w:themeColor="text1"/>
        </w:rPr>
        <w:t>’</w:t>
      </w:r>
      <w:r w:rsidRPr="00FD1FB9">
        <w:rPr>
          <w:color w:val="000000" w:themeColor="text1"/>
        </w:rPr>
        <w:t>: Postpartum Depression and The Women's Health Movement</w:t>
      </w:r>
      <w:r>
        <w:rPr>
          <w:color w:val="000000" w:themeColor="text1"/>
        </w:rPr>
        <w:t>,</w:t>
      </w:r>
      <w:r w:rsidRPr="00FD1FB9">
        <w:rPr>
          <w:color w:val="000000" w:themeColor="text1"/>
        </w:rPr>
        <w:t>”</w:t>
      </w:r>
      <w:r>
        <w:rPr>
          <w:color w:val="000000" w:themeColor="text1"/>
        </w:rPr>
        <w:t xml:space="preserve"> 4S (Society for Social</w:t>
      </w:r>
      <w:r>
        <w:rPr>
          <w:color w:val="000000" w:themeColor="text1"/>
        </w:rPr>
        <w:tab/>
        <w:t>Studies of Science), November 202</w:t>
      </w:r>
      <w:r w:rsidR="00C50A62">
        <w:rPr>
          <w:color w:val="000000" w:themeColor="text1"/>
        </w:rPr>
        <w:t>3</w:t>
      </w:r>
      <w:r>
        <w:rPr>
          <w:color w:val="000000" w:themeColor="text1"/>
        </w:rPr>
        <w:t>.</w:t>
      </w:r>
    </w:p>
    <w:p w14:paraId="190EA1FF" w14:textId="22D33E84" w:rsidR="00C41B95" w:rsidRDefault="00C41B95" w:rsidP="00BD45B5">
      <w:pPr>
        <w:spacing w:line="240" w:lineRule="auto"/>
        <w:rPr>
          <w:color w:val="000000" w:themeColor="text1"/>
        </w:rPr>
      </w:pPr>
      <w:r w:rsidRPr="00C41B95">
        <w:rPr>
          <w:color w:val="000000" w:themeColor="text1"/>
        </w:rPr>
        <w:t>“Not a Political Issue: Debating Postpartum and Post-Abortion Depressions, 1988-2010</w:t>
      </w:r>
      <w:r>
        <w:rPr>
          <w:color w:val="000000" w:themeColor="text1"/>
        </w:rPr>
        <w:t xml:space="preserve">,” </w:t>
      </w:r>
      <w:r w:rsidRPr="00DF1CF3">
        <w:rPr>
          <w:color w:val="000000" w:themeColor="text1"/>
        </w:rPr>
        <w:t>American Association</w:t>
      </w:r>
      <w:r>
        <w:rPr>
          <w:color w:val="000000" w:themeColor="text1"/>
        </w:rPr>
        <w:tab/>
      </w:r>
      <w:r w:rsidRPr="00DF1CF3">
        <w:rPr>
          <w:color w:val="000000" w:themeColor="text1"/>
        </w:rPr>
        <w:t>for the</w:t>
      </w:r>
      <w:r>
        <w:rPr>
          <w:color w:val="000000" w:themeColor="text1"/>
        </w:rPr>
        <w:t xml:space="preserve"> </w:t>
      </w:r>
      <w:r w:rsidRPr="00DF1CF3">
        <w:rPr>
          <w:color w:val="000000" w:themeColor="text1"/>
        </w:rPr>
        <w:t>History of Medicine, May 202</w:t>
      </w:r>
      <w:r>
        <w:rPr>
          <w:color w:val="000000" w:themeColor="text1"/>
        </w:rPr>
        <w:t>3</w:t>
      </w:r>
      <w:r w:rsidRPr="00DF1CF3">
        <w:rPr>
          <w:color w:val="000000" w:themeColor="text1"/>
        </w:rPr>
        <w:t>.</w:t>
      </w:r>
    </w:p>
    <w:p w14:paraId="0097E7A6" w14:textId="2E6E49E7" w:rsidR="00C41B95" w:rsidRDefault="00C41B95" w:rsidP="00BD45B5">
      <w:pPr>
        <w:spacing w:line="240" w:lineRule="auto"/>
        <w:rPr>
          <w:color w:val="000000" w:themeColor="text1"/>
        </w:rPr>
      </w:pPr>
      <w:r>
        <w:rPr>
          <w:color w:val="000000" w:themeColor="text1"/>
        </w:rPr>
        <w:t>“</w:t>
      </w:r>
      <w:r w:rsidRPr="00C41B95">
        <w:rPr>
          <w:color w:val="000000" w:themeColor="text1"/>
        </w:rPr>
        <w:t>Retail Therapy, Not Psychotherapy: Managing the Baby Blues, 1945-1965</w:t>
      </w:r>
      <w:r>
        <w:rPr>
          <w:color w:val="000000" w:themeColor="text1"/>
        </w:rPr>
        <w:t xml:space="preserve">,” </w:t>
      </w:r>
      <w:r w:rsidRPr="00DF1CF3">
        <w:rPr>
          <w:color w:val="000000" w:themeColor="text1"/>
        </w:rPr>
        <w:t>The Southern Association for the</w:t>
      </w:r>
      <w:r>
        <w:rPr>
          <w:color w:val="000000" w:themeColor="text1"/>
        </w:rPr>
        <w:tab/>
      </w:r>
      <w:r w:rsidRPr="00DF1CF3">
        <w:rPr>
          <w:color w:val="000000" w:themeColor="text1"/>
        </w:rPr>
        <w:t>History of Medicine and Science, March</w:t>
      </w:r>
      <w:r>
        <w:rPr>
          <w:color w:val="000000" w:themeColor="text1"/>
        </w:rPr>
        <w:t xml:space="preserve"> </w:t>
      </w:r>
      <w:r w:rsidRPr="00DF1CF3">
        <w:rPr>
          <w:color w:val="000000" w:themeColor="text1"/>
        </w:rPr>
        <w:t>202</w:t>
      </w:r>
      <w:r>
        <w:rPr>
          <w:color w:val="000000" w:themeColor="text1"/>
        </w:rPr>
        <w:t>3</w:t>
      </w:r>
      <w:r w:rsidRPr="00DF1CF3">
        <w:rPr>
          <w:color w:val="000000" w:themeColor="text1"/>
        </w:rPr>
        <w:t>.</w:t>
      </w:r>
    </w:p>
    <w:p w14:paraId="4DB1EB52" w14:textId="767EFC09" w:rsidR="00DF1CF3" w:rsidRPr="00DF1CF3" w:rsidRDefault="00DF1CF3" w:rsidP="00BD45B5">
      <w:pPr>
        <w:spacing w:line="240" w:lineRule="auto"/>
        <w:rPr>
          <w:color w:val="000000" w:themeColor="text1"/>
        </w:rPr>
      </w:pPr>
      <w:r w:rsidRPr="00DF1CF3">
        <w:rPr>
          <w:color w:val="000000" w:themeColor="text1"/>
        </w:rPr>
        <w:t>“The Baby Blues and the Baby Boom,” University of North Texas Postwar Faculty Colloquium, April 8, 2022.</w:t>
      </w:r>
    </w:p>
    <w:p w14:paraId="6D070ADD" w14:textId="1645E9A3" w:rsidR="00DF1CF3" w:rsidRDefault="00DF1CF3" w:rsidP="00BD45B5">
      <w:pPr>
        <w:spacing w:line="240" w:lineRule="auto"/>
        <w:rPr>
          <w:color w:val="000000" w:themeColor="text1"/>
        </w:rPr>
      </w:pPr>
      <w:r w:rsidRPr="00DF1CF3">
        <w:rPr>
          <w:color w:val="000000" w:themeColor="text1"/>
        </w:rPr>
        <w:t>“The Golden Age of Postpartum Psychosis,” The Southern Association for the History of Medicine and Science,</w:t>
      </w:r>
      <w:r w:rsidRPr="00DF1CF3">
        <w:rPr>
          <w:color w:val="000000" w:themeColor="text1"/>
        </w:rPr>
        <w:tab/>
        <w:t xml:space="preserve">March </w:t>
      </w:r>
      <w:r w:rsidR="005912F2">
        <w:rPr>
          <w:color w:val="000000" w:themeColor="text1"/>
        </w:rPr>
        <w:t xml:space="preserve">11, </w:t>
      </w:r>
      <w:r w:rsidRPr="00DF1CF3">
        <w:rPr>
          <w:color w:val="000000" w:themeColor="text1"/>
        </w:rPr>
        <w:t>2022.</w:t>
      </w:r>
    </w:p>
    <w:p w14:paraId="43A7CE38" w14:textId="37958751" w:rsidR="0004368D" w:rsidRDefault="0004368D" w:rsidP="00BD45B5">
      <w:pPr>
        <w:spacing w:line="240" w:lineRule="auto"/>
        <w:rPr>
          <w:color w:val="000000" w:themeColor="text1"/>
        </w:rPr>
      </w:pPr>
      <w:r>
        <w:rPr>
          <w:color w:val="000000" w:themeColor="text1"/>
        </w:rPr>
        <w:t xml:space="preserve">“Spitting on My Sources, or, A Depressing DNA Test,” Archival Kismet 2021: </w:t>
      </w:r>
      <w:r w:rsidRPr="0004368D">
        <w:rPr>
          <w:color w:val="000000" w:themeColor="text1"/>
        </w:rPr>
        <w:t>Silence or Screams? Archives of</w:t>
      </w:r>
      <w:r>
        <w:rPr>
          <w:color w:val="000000" w:themeColor="text1"/>
        </w:rPr>
        <w:tab/>
      </w:r>
      <w:r w:rsidRPr="0004368D">
        <w:rPr>
          <w:color w:val="000000" w:themeColor="text1"/>
        </w:rPr>
        <w:t>Race, Gender, &amp; Sexuality</w:t>
      </w:r>
      <w:r>
        <w:rPr>
          <w:color w:val="000000" w:themeColor="text1"/>
        </w:rPr>
        <w:t>, University of Mississippi, December 10, 2021.</w:t>
      </w:r>
    </w:p>
    <w:p w14:paraId="5ED7E7EE" w14:textId="7150CBD0" w:rsidR="00355E29" w:rsidRDefault="00355E29" w:rsidP="00BD45B5">
      <w:pPr>
        <w:spacing w:line="240" w:lineRule="auto"/>
        <w:rPr>
          <w:color w:val="000000" w:themeColor="text1"/>
        </w:rPr>
      </w:pPr>
      <w:r w:rsidRPr="00DF1CF3">
        <w:rPr>
          <w:color w:val="000000" w:themeColor="text1"/>
        </w:rPr>
        <w:t>“As Natural as Childbirth: Postpartum Depression and Feminism in the 1970s,” American Association for the</w:t>
      </w:r>
      <w:r w:rsidRPr="00DF1CF3">
        <w:rPr>
          <w:color w:val="000000" w:themeColor="text1"/>
        </w:rPr>
        <w:tab/>
        <w:t>History of Medicine, May 13, 2021.</w:t>
      </w:r>
    </w:p>
    <w:p w14:paraId="26D9DCB8" w14:textId="3A4E09BA" w:rsidR="00173023" w:rsidRDefault="00173023" w:rsidP="00173023">
      <w:pPr>
        <w:spacing w:line="240" w:lineRule="auto"/>
        <w:rPr>
          <w:color w:val="000000" w:themeColor="text1"/>
        </w:rPr>
      </w:pPr>
      <w:r>
        <w:rPr>
          <w:color w:val="000000" w:themeColor="text1"/>
        </w:rPr>
        <w:t>“</w:t>
      </w:r>
      <w:r w:rsidRPr="00173023">
        <w:rPr>
          <w:color w:val="000000" w:themeColor="text1"/>
        </w:rPr>
        <w:t>First, You Need a Task Force: Politicizing Postpartum Support Group</w:t>
      </w:r>
      <w:r>
        <w:rPr>
          <w:color w:val="000000" w:themeColor="text1"/>
        </w:rPr>
        <w:t>s</w:t>
      </w:r>
      <w:r w:rsidRPr="00173023">
        <w:rPr>
          <w:color w:val="000000" w:themeColor="text1"/>
        </w:rPr>
        <w:t xml:space="preserve"> in the 1980s</w:t>
      </w:r>
      <w:r>
        <w:rPr>
          <w:color w:val="000000" w:themeColor="text1"/>
        </w:rPr>
        <w:t xml:space="preserve">,” The </w:t>
      </w:r>
      <w:r w:rsidRPr="00173023">
        <w:rPr>
          <w:color w:val="000000" w:themeColor="text1"/>
        </w:rPr>
        <w:t>Southern Association</w:t>
      </w:r>
      <w:r>
        <w:rPr>
          <w:color w:val="000000" w:themeColor="text1"/>
        </w:rPr>
        <w:tab/>
      </w:r>
      <w:r w:rsidRPr="00173023">
        <w:rPr>
          <w:color w:val="000000" w:themeColor="text1"/>
        </w:rPr>
        <w:t>for the History of Medicine and Science</w:t>
      </w:r>
      <w:r>
        <w:rPr>
          <w:color w:val="000000" w:themeColor="text1"/>
        </w:rPr>
        <w:t>, March 12, 2021</w:t>
      </w:r>
    </w:p>
    <w:p w14:paraId="3198F68E" w14:textId="16960AC8" w:rsidR="00173023" w:rsidRDefault="00173023" w:rsidP="008E55E1">
      <w:pPr>
        <w:spacing w:line="240" w:lineRule="auto"/>
        <w:rPr>
          <w:color w:val="000000" w:themeColor="text1"/>
        </w:rPr>
      </w:pPr>
      <w:r w:rsidRPr="00173023">
        <w:rPr>
          <w:color w:val="000000" w:themeColor="text1"/>
        </w:rPr>
        <w:lastRenderedPageBreak/>
        <w:t>“</w:t>
      </w:r>
      <w:r>
        <w:rPr>
          <w:color w:val="000000" w:themeColor="text1"/>
        </w:rPr>
        <w:t>‘</w:t>
      </w:r>
      <w:r w:rsidRPr="00173023">
        <w:rPr>
          <w:color w:val="000000" w:themeColor="text1"/>
        </w:rPr>
        <w:t>A New-Woman Post-Feminist Idea</w:t>
      </w:r>
      <w:r>
        <w:rPr>
          <w:color w:val="000000" w:themeColor="text1"/>
        </w:rPr>
        <w:t>’</w:t>
      </w:r>
      <w:r w:rsidRPr="00173023">
        <w:rPr>
          <w:color w:val="000000" w:themeColor="text1"/>
        </w:rPr>
        <w:t>: Consumer Activism and Postpartum Depression in the 1980s</w:t>
      </w:r>
      <w:r>
        <w:rPr>
          <w:color w:val="000000" w:themeColor="text1"/>
        </w:rPr>
        <w:t xml:space="preserve">,” </w:t>
      </w:r>
      <w:r w:rsidRPr="00173023">
        <w:rPr>
          <w:color w:val="000000" w:themeColor="text1"/>
        </w:rPr>
        <w:t>Critical</w:t>
      </w:r>
      <w:r>
        <w:rPr>
          <w:color w:val="000000" w:themeColor="text1"/>
        </w:rPr>
        <w:tab/>
      </w:r>
      <w:r w:rsidRPr="00173023">
        <w:rPr>
          <w:color w:val="000000" w:themeColor="text1"/>
        </w:rPr>
        <w:t>Conversations on Reproductive Health/Care: Past, Present, and Future</w:t>
      </w:r>
      <w:r>
        <w:rPr>
          <w:color w:val="000000" w:themeColor="text1"/>
        </w:rPr>
        <w:t>, Johns Hopkins University</w:t>
      </w:r>
      <w:r>
        <w:rPr>
          <w:color w:val="000000" w:themeColor="text1"/>
        </w:rPr>
        <w:tab/>
        <w:t>symposium, February 6, 2021</w:t>
      </w:r>
    </w:p>
    <w:p w14:paraId="3CA19F48" w14:textId="1F82218A" w:rsidR="00E92AAF" w:rsidRPr="001050AF" w:rsidRDefault="00E92AAF" w:rsidP="008E55E1">
      <w:pPr>
        <w:spacing w:line="240" w:lineRule="auto"/>
        <w:rPr>
          <w:color w:val="000000" w:themeColor="text1"/>
        </w:rPr>
      </w:pPr>
      <w:r>
        <w:rPr>
          <w:color w:val="000000" w:themeColor="text1"/>
        </w:rPr>
        <w:t>“</w:t>
      </w:r>
      <w:r w:rsidRPr="00E92AAF">
        <w:rPr>
          <w:color w:val="000000" w:themeColor="text1"/>
        </w:rPr>
        <w:t>The Most Natural of Human Activities: Ideologies of Motherhood in Post-Abortion Syndrome,” The Berkshire</w:t>
      </w:r>
      <w:r>
        <w:rPr>
          <w:color w:val="000000" w:themeColor="text1"/>
        </w:rPr>
        <w:tab/>
      </w:r>
      <w:r w:rsidRPr="00E92AAF">
        <w:rPr>
          <w:color w:val="000000" w:themeColor="text1"/>
        </w:rPr>
        <w:t>Conference on the Histories of Women, Gender, and Sexualities, May 29</w:t>
      </w:r>
      <w:r>
        <w:rPr>
          <w:color w:val="000000" w:themeColor="text1"/>
        </w:rPr>
        <w:t>, 2020</w:t>
      </w:r>
      <w:r w:rsidRPr="00E92AAF">
        <w:rPr>
          <w:color w:val="000000" w:themeColor="text1"/>
        </w:rPr>
        <w:t>.</w:t>
      </w:r>
      <w:r w:rsidR="00D12625">
        <w:rPr>
          <w:color w:val="000000" w:themeColor="text1"/>
        </w:rPr>
        <w:t xml:space="preserve"> [</w:t>
      </w:r>
      <w:r w:rsidR="00782A9C">
        <w:rPr>
          <w:color w:val="000000" w:themeColor="text1"/>
        </w:rPr>
        <w:t>cancelled</w:t>
      </w:r>
      <w:r w:rsidR="00D12625">
        <w:rPr>
          <w:color w:val="000000" w:themeColor="text1"/>
        </w:rPr>
        <w:t xml:space="preserve"> for</w:t>
      </w:r>
      <w:r w:rsidR="00D12625">
        <w:rPr>
          <w:color w:val="000000" w:themeColor="text1"/>
        </w:rPr>
        <w:tab/>
        <w:t>COVID-19]</w:t>
      </w:r>
    </w:p>
    <w:p w14:paraId="4E44CF97" w14:textId="57945B38" w:rsidR="001050AF" w:rsidRDefault="001050AF" w:rsidP="008E55E1">
      <w:pPr>
        <w:spacing w:line="240" w:lineRule="auto"/>
        <w:rPr>
          <w:color w:val="000000" w:themeColor="text1"/>
        </w:rPr>
      </w:pPr>
      <w:r w:rsidRPr="001050AF">
        <w:rPr>
          <w:color w:val="000000" w:themeColor="text1"/>
        </w:rPr>
        <w:t>“The Invention of Post-Abortion Syndrome and the Politics of Women’s Mental Health,”</w:t>
      </w:r>
      <w:r>
        <w:rPr>
          <w:i/>
          <w:iCs/>
          <w:color w:val="000000" w:themeColor="text1"/>
        </w:rPr>
        <w:t xml:space="preserve"> Gender &amp; History</w:t>
      </w:r>
      <w:r>
        <w:rPr>
          <w:i/>
          <w:iCs/>
          <w:color w:val="000000" w:themeColor="text1"/>
        </w:rPr>
        <w:tab/>
      </w:r>
      <w:r>
        <w:rPr>
          <w:color w:val="000000" w:themeColor="text1"/>
        </w:rPr>
        <w:t>Symposium on Health, Healing, and Caring</w:t>
      </w:r>
      <w:r w:rsidR="0058432F">
        <w:rPr>
          <w:color w:val="000000" w:themeColor="text1"/>
        </w:rPr>
        <w:t xml:space="preserve">, </w:t>
      </w:r>
      <w:r>
        <w:rPr>
          <w:color w:val="000000" w:themeColor="text1"/>
        </w:rPr>
        <w:t>May 22, 2020.</w:t>
      </w:r>
      <w:r w:rsidR="00D12625">
        <w:rPr>
          <w:color w:val="000000" w:themeColor="text1"/>
        </w:rPr>
        <w:t xml:space="preserve"> </w:t>
      </w:r>
      <w:r w:rsidR="00782A9C">
        <w:rPr>
          <w:color w:val="000000" w:themeColor="text1"/>
        </w:rPr>
        <w:t>[moved online]</w:t>
      </w:r>
    </w:p>
    <w:p w14:paraId="6363BB23" w14:textId="21F76606" w:rsidR="00E92AAF" w:rsidRDefault="00E92AAF" w:rsidP="008E55E1">
      <w:pPr>
        <w:spacing w:line="240" w:lineRule="auto"/>
        <w:rPr>
          <w:color w:val="000000" w:themeColor="text1"/>
        </w:rPr>
      </w:pPr>
      <w:r>
        <w:rPr>
          <w:color w:val="000000" w:themeColor="text1"/>
        </w:rPr>
        <w:t>“</w:t>
      </w:r>
      <w:r w:rsidRPr="00E92AAF">
        <w:rPr>
          <w:color w:val="000000" w:themeColor="text1"/>
        </w:rPr>
        <w:t>Good Adjustment?: Negotiating Postpartum Depression in the Women’s Health Movement,” Organization of</w:t>
      </w:r>
      <w:r>
        <w:rPr>
          <w:color w:val="000000" w:themeColor="text1"/>
        </w:rPr>
        <w:tab/>
      </w:r>
      <w:r w:rsidRPr="00E92AAF">
        <w:rPr>
          <w:color w:val="000000" w:themeColor="text1"/>
        </w:rPr>
        <w:t>American Historians, April 3</w:t>
      </w:r>
      <w:r>
        <w:rPr>
          <w:color w:val="000000" w:themeColor="text1"/>
        </w:rPr>
        <w:t>, 2020</w:t>
      </w:r>
      <w:r w:rsidR="001050AF">
        <w:rPr>
          <w:color w:val="000000" w:themeColor="text1"/>
        </w:rPr>
        <w:t>.</w:t>
      </w:r>
      <w:r w:rsidR="00C26378">
        <w:rPr>
          <w:color w:val="000000" w:themeColor="text1"/>
        </w:rPr>
        <w:t xml:space="preserve"> [</w:t>
      </w:r>
      <w:r w:rsidR="00782A9C">
        <w:rPr>
          <w:color w:val="000000" w:themeColor="text1"/>
        </w:rPr>
        <w:t>cancelled</w:t>
      </w:r>
      <w:r w:rsidR="00D12625">
        <w:rPr>
          <w:color w:val="000000" w:themeColor="text1"/>
        </w:rPr>
        <w:t xml:space="preserve"> for</w:t>
      </w:r>
      <w:r w:rsidR="00C26378">
        <w:rPr>
          <w:color w:val="000000" w:themeColor="text1"/>
        </w:rPr>
        <w:t xml:space="preserve"> COVID-19]</w:t>
      </w:r>
    </w:p>
    <w:p w14:paraId="76FAFDC6" w14:textId="488D170A" w:rsidR="00E20E82" w:rsidRDefault="00E20E82" w:rsidP="008E55E1">
      <w:pPr>
        <w:spacing w:line="240" w:lineRule="auto"/>
        <w:rPr>
          <w:color w:val="000000" w:themeColor="text1"/>
        </w:rPr>
      </w:pPr>
      <w:r>
        <w:rPr>
          <w:color w:val="000000" w:themeColor="text1"/>
        </w:rPr>
        <w:t xml:space="preserve">“An Insane Arrangement: The Politics of Motherhood and </w:t>
      </w:r>
      <w:r w:rsidR="00C64299">
        <w:rPr>
          <w:color w:val="000000" w:themeColor="text1"/>
        </w:rPr>
        <w:t>Madness</w:t>
      </w:r>
      <w:r>
        <w:rPr>
          <w:color w:val="000000" w:themeColor="text1"/>
        </w:rPr>
        <w:t xml:space="preserve"> in 1970s Feminism</w:t>
      </w:r>
      <w:r w:rsidR="00C64299">
        <w:rPr>
          <w:color w:val="000000" w:themeColor="text1"/>
        </w:rPr>
        <w:t>,</w:t>
      </w:r>
      <w:r>
        <w:rPr>
          <w:color w:val="000000" w:themeColor="text1"/>
        </w:rPr>
        <w:t>”</w:t>
      </w:r>
      <w:r w:rsidR="00C64299">
        <w:rPr>
          <w:color w:val="000000" w:themeColor="text1"/>
        </w:rPr>
        <w:t xml:space="preserve"> </w:t>
      </w:r>
      <w:r w:rsidR="00C64299" w:rsidRPr="00E92AAF">
        <w:rPr>
          <w:color w:val="000000" w:themeColor="text1"/>
        </w:rPr>
        <w:t>University of North</w:t>
      </w:r>
      <w:r w:rsidR="00C64299">
        <w:rPr>
          <w:color w:val="000000" w:themeColor="text1"/>
        </w:rPr>
        <w:tab/>
      </w:r>
      <w:r w:rsidR="00C64299" w:rsidRPr="00E92AAF">
        <w:rPr>
          <w:color w:val="000000" w:themeColor="text1"/>
        </w:rPr>
        <w:t>Texas Postwar Faculty Colloquium, March 2</w:t>
      </w:r>
      <w:r w:rsidR="00C64299">
        <w:rPr>
          <w:color w:val="000000" w:themeColor="text1"/>
        </w:rPr>
        <w:t>0, 2020.</w:t>
      </w:r>
      <w:r w:rsidR="00CD4999">
        <w:rPr>
          <w:color w:val="000000" w:themeColor="text1"/>
        </w:rPr>
        <w:t xml:space="preserve"> [</w:t>
      </w:r>
      <w:r w:rsidR="00782A9C">
        <w:rPr>
          <w:color w:val="000000" w:themeColor="text1"/>
        </w:rPr>
        <w:t>c</w:t>
      </w:r>
      <w:r w:rsidR="00CD4999">
        <w:rPr>
          <w:color w:val="000000" w:themeColor="text1"/>
        </w:rPr>
        <w:t xml:space="preserve">ancelled </w:t>
      </w:r>
      <w:r w:rsidR="00D12625">
        <w:rPr>
          <w:color w:val="000000" w:themeColor="text1"/>
        </w:rPr>
        <w:t>for</w:t>
      </w:r>
      <w:r w:rsidR="00CD4999">
        <w:rPr>
          <w:color w:val="000000" w:themeColor="text1"/>
        </w:rPr>
        <w:t xml:space="preserve"> COVID-19]</w:t>
      </w:r>
    </w:p>
    <w:p w14:paraId="6375967E" w14:textId="15E679B6" w:rsidR="00E92AAF" w:rsidRDefault="00E92AAF" w:rsidP="008E55E1">
      <w:pPr>
        <w:spacing w:line="240" w:lineRule="auto"/>
        <w:rPr>
          <w:color w:val="000000" w:themeColor="text1"/>
        </w:rPr>
      </w:pPr>
      <w:r w:rsidRPr="00E92AAF">
        <w:rPr>
          <w:color w:val="000000" w:themeColor="text1"/>
        </w:rPr>
        <w:t>“In the Formative Stages: Inventing Post-Abortion Syndrome in the 1980s,” Society for U.S. Intellectual History,</w:t>
      </w:r>
      <w:r>
        <w:rPr>
          <w:color w:val="000000" w:themeColor="text1"/>
        </w:rPr>
        <w:tab/>
      </w:r>
      <w:r w:rsidRPr="00E92AAF">
        <w:rPr>
          <w:color w:val="000000" w:themeColor="text1"/>
        </w:rPr>
        <w:t>November 8</w:t>
      </w:r>
      <w:r>
        <w:rPr>
          <w:color w:val="000000" w:themeColor="text1"/>
        </w:rPr>
        <w:t>, 2019.</w:t>
      </w:r>
    </w:p>
    <w:p w14:paraId="16F39F6C" w14:textId="3BF8B3D1" w:rsidR="00E92AAF" w:rsidRDefault="00E92AAF" w:rsidP="00E92AAF">
      <w:pPr>
        <w:rPr>
          <w:color w:val="000000" w:themeColor="text1"/>
        </w:rPr>
      </w:pPr>
      <w:r w:rsidRPr="00E92AAF">
        <w:rPr>
          <w:color w:val="000000" w:themeColor="text1"/>
        </w:rPr>
        <w:t>“A Medical Syndrome That Does Not Exist,” UNT History</w:t>
      </w:r>
      <w:r>
        <w:rPr>
          <w:color w:val="000000" w:themeColor="text1"/>
        </w:rPr>
        <w:tab/>
      </w:r>
      <w:r w:rsidRPr="00E92AAF">
        <w:rPr>
          <w:color w:val="000000" w:themeColor="text1"/>
        </w:rPr>
        <w:t>Department Faculty Research Series, October 29</w:t>
      </w:r>
      <w:r>
        <w:rPr>
          <w:color w:val="000000" w:themeColor="text1"/>
        </w:rPr>
        <w:t>, 2019.</w:t>
      </w:r>
    </w:p>
    <w:p w14:paraId="48F5358D" w14:textId="179B0896" w:rsidR="00E92AAF" w:rsidRDefault="00E92AAF" w:rsidP="008E55E1">
      <w:pPr>
        <w:spacing w:line="240" w:lineRule="auto"/>
        <w:rPr>
          <w:color w:val="000000" w:themeColor="text1"/>
        </w:rPr>
      </w:pPr>
      <w:r w:rsidRPr="00E92AAF">
        <w:rPr>
          <w:color w:val="000000" w:themeColor="text1"/>
        </w:rPr>
        <w:t>“Psychology and the Surgeon General: Post-Abortion Syndrome and the Culture Wars,” University of North</w:t>
      </w:r>
      <w:r>
        <w:rPr>
          <w:color w:val="000000" w:themeColor="text1"/>
        </w:rPr>
        <w:tab/>
      </w:r>
      <w:r w:rsidRPr="00E92AAF">
        <w:rPr>
          <w:color w:val="000000" w:themeColor="text1"/>
        </w:rPr>
        <w:t>Texas Postwar Faculty Colloquium, March 22</w:t>
      </w:r>
      <w:r>
        <w:rPr>
          <w:color w:val="000000" w:themeColor="text1"/>
        </w:rPr>
        <w:t>, 2019.</w:t>
      </w:r>
    </w:p>
    <w:p w14:paraId="6C5A77C8" w14:textId="26E0CA67" w:rsidR="00E92AAF" w:rsidRDefault="00E92AAF" w:rsidP="008E55E1">
      <w:pPr>
        <w:spacing w:line="240" w:lineRule="auto"/>
        <w:rPr>
          <w:color w:val="000000" w:themeColor="text1"/>
        </w:rPr>
      </w:pPr>
      <w:r w:rsidRPr="00E92AAF">
        <w:rPr>
          <w:color w:val="000000" w:themeColor="text1"/>
        </w:rPr>
        <w:t>“He Cannot Confine His Interests Solely to the Pelvic Outlet: The Rise of Psychiatric Screening in Obstetrical</w:t>
      </w:r>
      <w:r>
        <w:rPr>
          <w:color w:val="000000" w:themeColor="text1"/>
        </w:rPr>
        <w:tab/>
      </w:r>
      <w:r w:rsidRPr="00E92AAF">
        <w:rPr>
          <w:color w:val="000000" w:themeColor="text1"/>
        </w:rPr>
        <w:t>Practice, 1955-1995,” American Association for the History of Medicine, May 11</w:t>
      </w:r>
      <w:r>
        <w:rPr>
          <w:color w:val="000000" w:themeColor="text1"/>
        </w:rPr>
        <w:t>, 2018.</w:t>
      </w:r>
    </w:p>
    <w:p w14:paraId="1FBC72BA" w14:textId="574CE63C" w:rsidR="00E92AAF" w:rsidRDefault="00E92AAF" w:rsidP="008E55E1">
      <w:pPr>
        <w:spacing w:line="240" w:lineRule="auto"/>
        <w:rPr>
          <w:color w:val="000000" w:themeColor="text1"/>
        </w:rPr>
      </w:pPr>
      <w:r w:rsidRPr="00E92AAF">
        <w:rPr>
          <w:color w:val="000000" w:themeColor="text1"/>
        </w:rPr>
        <w:t>“‘Emotionally Efficient Motherhood’: Managing Maternal Emotion in Mid-Century America,” Dallas Area Social</w:t>
      </w:r>
      <w:r>
        <w:rPr>
          <w:color w:val="000000" w:themeColor="text1"/>
        </w:rPr>
        <w:tab/>
      </w:r>
      <w:r w:rsidRPr="00E92AAF">
        <w:rPr>
          <w:color w:val="000000" w:themeColor="text1"/>
        </w:rPr>
        <w:t>History Group, April 27</w:t>
      </w:r>
      <w:r>
        <w:rPr>
          <w:color w:val="000000" w:themeColor="text1"/>
        </w:rPr>
        <w:t>, 2018.</w:t>
      </w:r>
    </w:p>
    <w:p w14:paraId="56635815" w14:textId="2308908B" w:rsidR="00E92AAF" w:rsidRDefault="00E92AAF" w:rsidP="008E55E1">
      <w:pPr>
        <w:spacing w:line="240" w:lineRule="auto"/>
        <w:rPr>
          <w:color w:val="000000" w:themeColor="text1"/>
        </w:rPr>
      </w:pPr>
      <w:r>
        <w:rPr>
          <w:color w:val="000000" w:themeColor="text1"/>
        </w:rPr>
        <w:t>“</w:t>
      </w:r>
      <w:r w:rsidRPr="00E92AAF">
        <w:rPr>
          <w:color w:val="000000" w:themeColor="text1"/>
        </w:rPr>
        <w:t>No Free Man Can Admire the Soviet System: American Physical Fitness in the Cold War,” University of North</w:t>
      </w:r>
      <w:r>
        <w:rPr>
          <w:color w:val="000000" w:themeColor="text1"/>
        </w:rPr>
        <w:tab/>
      </w:r>
      <w:r w:rsidRPr="00E92AAF">
        <w:rPr>
          <w:color w:val="000000" w:themeColor="text1"/>
        </w:rPr>
        <w:t>Texas Postwar Faculty Colloquium, April 6</w:t>
      </w:r>
      <w:r>
        <w:rPr>
          <w:color w:val="000000" w:themeColor="text1"/>
        </w:rPr>
        <w:t>, 2018.</w:t>
      </w:r>
    </w:p>
    <w:p w14:paraId="6B4FC21F" w14:textId="77777777" w:rsidR="00E92AAF" w:rsidRDefault="00E92AAF" w:rsidP="008E55E1">
      <w:pPr>
        <w:spacing w:line="240" w:lineRule="auto"/>
        <w:rPr>
          <w:color w:val="000000" w:themeColor="text1"/>
        </w:rPr>
      </w:pPr>
      <w:r w:rsidRPr="00E92AAF">
        <w:rPr>
          <w:color w:val="000000" w:themeColor="text1"/>
        </w:rPr>
        <w:t>“From Lactational Insanity to the Baby Blues: Calibrating the Normal Postpartum in 20th Century America,”</w:t>
      </w:r>
      <w:r>
        <w:rPr>
          <w:color w:val="000000" w:themeColor="text1"/>
        </w:rPr>
        <w:tab/>
      </w:r>
      <w:r w:rsidRPr="00E92AAF">
        <w:rPr>
          <w:color w:val="000000" w:themeColor="text1"/>
        </w:rPr>
        <w:t>Drexel University, Science Technology and Society Works in Progress series, March 14</w:t>
      </w:r>
      <w:r>
        <w:rPr>
          <w:color w:val="000000" w:themeColor="text1"/>
        </w:rPr>
        <w:t>, 2018.</w:t>
      </w:r>
    </w:p>
    <w:p w14:paraId="3D0FD4FF" w14:textId="01AD5205" w:rsidR="00E92AAF" w:rsidRDefault="00E92AAF" w:rsidP="008E55E1">
      <w:pPr>
        <w:spacing w:line="240" w:lineRule="auto"/>
        <w:rPr>
          <w:color w:val="000000" w:themeColor="text1"/>
        </w:rPr>
      </w:pPr>
      <w:r w:rsidRPr="00E92AAF">
        <w:rPr>
          <w:color w:val="000000" w:themeColor="text1"/>
        </w:rPr>
        <w:t>“The Uses of Personhood: Negotiating Social Welfare and Definitions of Dependence,” The Berkshire</w:t>
      </w:r>
      <w:r>
        <w:rPr>
          <w:color w:val="000000" w:themeColor="text1"/>
        </w:rPr>
        <w:tab/>
      </w:r>
      <w:r w:rsidRPr="00E92AAF">
        <w:rPr>
          <w:color w:val="000000" w:themeColor="text1"/>
        </w:rPr>
        <w:t>Conference on the Histories of Women, Gender, and Sexualities, June 2</w:t>
      </w:r>
      <w:r>
        <w:rPr>
          <w:color w:val="000000" w:themeColor="text1"/>
        </w:rPr>
        <w:t>, 2017.</w:t>
      </w:r>
    </w:p>
    <w:p w14:paraId="56CB0F98" w14:textId="6507DCC3" w:rsidR="00E92AAF" w:rsidRDefault="00E92AAF" w:rsidP="008E55E1">
      <w:pPr>
        <w:spacing w:line="240" w:lineRule="auto"/>
        <w:rPr>
          <w:color w:val="000000" w:themeColor="text1"/>
        </w:rPr>
      </w:pPr>
      <w:r w:rsidRPr="00E92AAF">
        <w:rPr>
          <w:color w:val="000000" w:themeColor="text1"/>
        </w:rPr>
        <w:t>“The Physiological Impossibility of Aid: The Politics of Pregnancy and Poverty in the Late 20th Century,” Policy</w:t>
      </w:r>
      <w:r>
        <w:rPr>
          <w:color w:val="000000" w:themeColor="text1"/>
        </w:rPr>
        <w:tab/>
      </w:r>
      <w:r w:rsidRPr="00E92AAF">
        <w:rPr>
          <w:color w:val="000000" w:themeColor="text1"/>
        </w:rPr>
        <w:t>History Conference, June 3</w:t>
      </w:r>
      <w:r>
        <w:rPr>
          <w:color w:val="000000" w:themeColor="text1"/>
        </w:rPr>
        <w:t>, 2016.</w:t>
      </w:r>
    </w:p>
    <w:p w14:paraId="4FB8E13E" w14:textId="7EA7DAB0" w:rsidR="00E92AAF" w:rsidRDefault="00E92AAF" w:rsidP="008E55E1">
      <w:pPr>
        <w:spacing w:line="240" w:lineRule="auto"/>
        <w:rPr>
          <w:color w:val="000000" w:themeColor="text1"/>
        </w:rPr>
      </w:pPr>
      <w:r w:rsidRPr="00E92AAF">
        <w:rPr>
          <w:color w:val="000000" w:themeColor="text1"/>
        </w:rPr>
        <w:t>Panelist, “Outsiders Within: The Precarious Nature of Now,” National Women’s Studies Association, November</w:t>
      </w:r>
      <w:r>
        <w:rPr>
          <w:color w:val="000000" w:themeColor="text1"/>
        </w:rPr>
        <w:tab/>
      </w:r>
      <w:r w:rsidRPr="00E92AAF">
        <w:rPr>
          <w:color w:val="000000" w:themeColor="text1"/>
        </w:rPr>
        <w:t>14</w:t>
      </w:r>
      <w:r>
        <w:rPr>
          <w:color w:val="000000" w:themeColor="text1"/>
        </w:rPr>
        <w:t>, 2015.</w:t>
      </w:r>
    </w:p>
    <w:p w14:paraId="2D80D0E5" w14:textId="6C396F56" w:rsidR="00E92AAF" w:rsidRDefault="00E92AAF" w:rsidP="008E55E1">
      <w:pPr>
        <w:spacing w:line="240" w:lineRule="auto"/>
        <w:rPr>
          <w:color w:val="000000" w:themeColor="text1"/>
        </w:rPr>
      </w:pPr>
      <w:r w:rsidRPr="00E92AAF">
        <w:rPr>
          <w:color w:val="000000" w:themeColor="text1"/>
        </w:rPr>
        <w:t>“A National Nanny?: Health Care Policy and the Gender of Government, 1965-2000,” Minding the Field:</w:t>
      </w:r>
      <w:r>
        <w:rPr>
          <w:color w:val="000000" w:themeColor="text1"/>
        </w:rPr>
        <w:tab/>
      </w:r>
      <w:r w:rsidRPr="00E92AAF">
        <w:rPr>
          <w:color w:val="000000" w:themeColor="text1"/>
        </w:rPr>
        <w:t>Exploring and Expanding Women's and Gender Studies in North Texas symposium, University of Texas</w:t>
      </w:r>
      <w:r>
        <w:rPr>
          <w:color w:val="000000" w:themeColor="text1"/>
        </w:rPr>
        <w:tab/>
      </w:r>
      <w:r w:rsidRPr="00E92AAF">
        <w:rPr>
          <w:color w:val="000000" w:themeColor="text1"/>
        </w:rPr>
        <w:t>at Arlington, October 29</w:t>
      </w:r>
      <w:r>
        <w:rPr>
          <w:color w:val="000000" w:themeColor="text1"/>
        </w:rPr>
        <w:t>, 2015.</w:t>
      </w:r>
    </w:p>
    <w:p w14:paraId="265287CD" w14:textId="2B611928" w:rsidR="00E92AAF" w:rsidRDefault="00E92AAF" w:rsidP="008E55E1">
      <w:pPr>
        <w:spacing w:line="240" w:lineRule="auto"/>
        <w:rPr>
          <w:color w:val="000000" w:themeColor="text1"/>
        </w:rPr>
      </w:pPr>
      <w:r w:rsidRPr="00E92AAF">
        <w:rPr>
          <w:color w:val="000000" w:themeColor="text1"/>
        </w:rPr>
        <w:t>“Queering the Nanny State: Metaphors of APD and their Consequences,” Seeing Beyond the Partisan Divide</w:t>
      </w:r>
      <w:r>
        <w:rPr>
          <w:color w:val="000000" w:themeColor="text1"/>
        </w:rPr>
        <w:tab/>
      </w:r>
      <w:r w:rsidRPr="00E92AAF">
        <w:rPr>
          <w:color w:val="000000" w:themeColor="text1"/>
        </w:rPr>
        <w:t>symposium, The Miller Center at the University of Virginia, October 2</w:t>
      </w:r>
      <w:r>
        <w:rPr>
          <w:color w:val="000000" w:themeColor="text1"/>
        </w:rPr>
        <w:t>, 2015.</w:t>
      </w:r>
    </w:p>
    <w:p w14:paraId="741464C1" w14:textId="1D06B0BD" w:rsidR="00E92AAF" w:rsidRDefault="00E92AAF" w:rsidP="008E55E1">
      <w:pPr>
        <w:spacing w:line="240" w:lineRule="auto"/>
        <w:rPr>
          <w:color w:val="000000" w:themeColor="text1"/>
        </w:rPr>
      </w:pPr>
      <w:r w:rsidRPr="00E92AAF">
        <w:rPr>
          <w:color w:val="000000" w:themeColor="text1"/>
        </w:rPr>
        <w:t>“Embodied Assistance: Pregnancy, Lactation, and Food Welfare in the 1970s,” Moral Cultures of Food: Past and</w:t>
      </w:r>
      <w:r>
        <w:rPr>
          <w:color w:val="000000" w:themeColor="text1"/>
        </w:rPr>
        <w:tab/>
      </w:r>
      <w:r w:rsidRPr="00E92AAF">
        <w:rPr>
          <w:color w:val="000000" w:themeColor="text1"/>
        </w:rPr>
        <w:t>Present, North Texas, April 3</w:t>
      </w:r>
      <w:r>
        <w:rPr>
          <w:color w:val="000000" w:themeColor="text1"/>
        </w:rPr>
        <w:t>, 2015.</w:t>
      </w:r>
    </w:p>
    <w:p w14:paraId="37A6DE7D" w14:textId="27E062BB" w:rsidR="00E92AAF" w:rsidRDefault="00E92AAF" w:rsidP="008E55E1">
      <w:pPr>
        <w:spacing w:line="240" w:lineRule="auto"/>
        <w:rPr>
          <w:color w:val="000000" w:themeColor="text1"/>
        </w:rPr>
      </w:pPr>
      <w:r w:rsidRPr="00E92AAF">
        <w:rPr>
          <w:color w:val="000000" w:themeColor="text1"/>
        </w:rPr>
        <w:t>“The Poor Cannot be Trusted: Nutrition and Pregnancy in the American Welfare State,” German Historical</w:t>
      </w:r>
      <w:r>
        <w:rPr>
          <w:color w:val="000000" w:themeColor="text1"/>
        </w:rPr>
        <w:tab/>
      </w:r>
      <w:r w:rsidRPr="00E92AAF">
        <w:rPr>
          <w:color w:val="000000" w:themeColor="text1"/>
        </w:rPr>
        <w:t>Institute, June 25</w:t>
      </w:r>
      <w:r>
        <w:rPr>
          <w:color w:val="000000" w:themeColor="text1"/>
        </w:rPr>
        <w:t>, 2014.</w:t>
      </w:r>
    </w:p>
    <w:p w14:paraId="0E8F1380" w14:textId="6C286066" w:rsidR="00E92AAF" w:rsidRDefault="00E92AAF" w:rsidP="008E55E1">
      <w:pPr>
        <w:spacing w:line="240" w:lineRule="auto"/>
        <w:rPr>
          <w:color w:val="000000" w:themeColor="text1"/>
        </w:rPr>
      </w:pPr>
      <w:r w:rsidRPr="00E92AAF">
        <w:rPr>
          <w:color w:val="000000" w:themeColor="text1"/>
        </w:rPr>
        <w:t>“Eat Less, Be More: Hunger, Malnutrition, and Food Welfare Policy in the 1970s,” Policy History Conference,</w:t>
      </w:r>
      <w:r>
        <w:rPr>
          <w:color w:val="000000" w:themeColor="text1"/>
        </w:rPr>
        <w:tab/>
      </w:r>
      <w:r w:rsidRPr="00E92AAF">
        <w:rPr>
          <w:color w:val="000000" w:themeColor="text1"/>
        </w:rPr>
        <w:t>June 4</w:t>
      </w:r>
      <w:r>
        <w:rPr>
          <w:color w:val="000000" w:themeColor="text1"/>
        </w:rPr>
        <w:t>, 2014.</w:t>
      </w:r>
    </w:p>
    <w:p w14:paraId="3C7B8F59" w14:textId="77777777" w:rsidR="00E92AAF" w:rsidRDefault="00E92AAF" w:rsidP="008E55E1">
      <w:pPr>
        <w:spacing w:line="240" w:lineRule="auto"/>
        <w:rPr>
          <w:color w:val="000000" w:themeColor="text1"/>
        </w:rPr>
      </w:pPr>
      <w:r w:rsidRPr="00E92AAF">
        <w:rPr>
          <w:color w:val="000000" w:themeColor="text1"/>
        </w:rPr>
        <w:t>“Builder of Men: The Civilian Conservation Corps and the Muscular State,” Organization of American Historians,</w:t>
      </w:r>
      <w:r>
        <w:rPr>
          <w:color w:val="000000" w:themeColor="text1"/>
        </w:rPr>
        <w:tab/>
      </w:r>
      <w:r w:rsidRPr="00E92AAF">
        <w:rPr>
          <w:color w:val="000000" w:themeColor="text1"/>
        </w:rPr>
        <w:t>April 10</w:t>
      </w:r>
      <w:r>
        <w:rPr>
          <w:color w:val="000000" w:themeColor="text1"/>
        </w:rPr>
        <w:t>, 2014.</w:t>
      </w:r>
    </w:p>
    <w:p w14:paraId="7D440AEF" w14:textId="7591C519" w:rsidR="00E92AAF" w:rsidRDefault="00E92AAF" w:rsidP="008E55E1">
      <w:pPr>
        <w:spacing w:line="240" w:lineRule="auto"/>
        <w:rPr>
          <w:color w:val="000000" w:themeColor="text1"/>
        </w:rPr>
      </w:pPr>
      <w:r w:rsidRPr="00E92AAF">
        <w:rPr>
          <w:color w:val="000000" w:themeColor="text1"/>
        </w:rPr>
        <w:lastRenderedPageBreak/>
        <w:t>“The Good Wife and Mother Does Not Understand: Federal Expertise and Authority in American Nutrition</w:t>
      </w:r>
      <w:r>
        <w:rPr>
          <w:color w:val="000000" w:themeColor="text1"/>
        </w:rPr>
        <w:tab/>
      </w:r>
      <w:r w:rsidRPr="00E92AAF">
        <w:rPr>
          <w:color w:val="000000" w:themeColor="text1"/>
        </w:rPr>
        <w:t>Science, 1880-1935,” Obesity, Health, and the Liberal Self, German Historical Institute, September 27</w:t>
      </w:r>
      <w:r>
        <w:rPr>
          <w:color w:val="000000" w:themeColor="text1"/>
        </w:rPr>
        <w:t>,</w:t>
      </w:r>
      <w:r>
        <w:rPr>
          <w:color w:val="000000" w:themeColor="text1"/>
        </w:rPr>
        <w:tab/>
        <w:t>2013.</w:t>
      </w:r>
    </w:p>
    <w:p w14:paraId="5E67CCE6" w14:textId="7B2521A2" w:rsidR="00E92AAF" w:rsidRDefault="00E92AAF" w:rsidP="008E55E1">
      <w:pPr>
        <w:spacing w:line="240" w:lineRule="auto"/>
        <w:rPr>
          <w:color w:val="000000" w:themeColor="text1"/>
        </w:rPr>
      </w:pPr>
      <w:r w:rsidRPr="00E92AAF">
        <w:rPr>
          <w:color w:val="000000" w:themeColor="text1"/>
        </w:rPr>
        <w:t>“To Investigate and Report: How the Children’s Bureau Became a Back-Door Policy Maker,” Policy History</w:t>
      </w:r>
      <w:r>
        <w:rPr>
          <w:color w:val="000000" w:themeColor="text1"/>
        </w:rPr>
        <w:tab/>
      </w:r>
      <w:r w:rsidRPr="00E92AAF">
        <w:rPr>
          <w:color w:val="000000" w:themeColor="text1"/>
        </w:rPr>
        <w:t>Conference, June 8</w:t>
      </w:r>
      <w:r>
        <w:rPr>
          <w:color w:val="000000" w:themeColor="text1"/>
        </w:rPr>
        <w:t>, 2012.</w:t>
      </w:r>
    </w:p>
    <w:p w14:paraId="7E7A04D6" w14:textId="77777777" w:rsidR="00E92AAF" w:rsidRDefault="00E92AAF" w:rsidP="008E55E1">
      <w:pPr>
        <w:spacing w:line="240" w:lineRule="auto"/>
        <w:rPr>
          <w:color w:val="000000" w:themeColor="text1"/>
        </w:rPr>
      </w:pPr>
      <w:r w:rsidRPr="00E92AAF">
        <w:rPr>
          <w:color w:val="000000" w:themeColor="text1"/>
        </w:rPr>
        <w:t>“The Advisory State: Physical Fitness through the Ad Council, 1955-1965,” American Historical Association,</w:t>
      </w:r>
      <w:r>
        <w:rPr>
          <w:color w:val="000000" w:themeColor="text1"/>
        </w:rPr>
        <w:tab/>
      </w:r>
      <w:r w:rsidRPr="00E92AAF">
        <w:rPr>
          <w:color w:val="000000" w:themeColor="text1"/>
        </w:rPr>
        <w:t>January 7</w:t>
      </w:r>
      <w:r>
        <w:rPr>
          <w:color w:val="000000" w:themeColor="text1"/>
        </w:rPr>
        <w:t>, 2012.</w:t>
      </w:r>
    </w:p>
    <w:p w14:paraId="151FDE50" w14:textId="77777777" w:rsidR="00E92AAF" w:rsidRDefault="00E92AAF" w:rsidP="00E92AAF">
      <w:pPr>
        <w:rPr>
          <w:color w:val="000000" w:themeColor="text1"/>
        </w:rPr>
      </w:pPr>
      <w:r w:rsidRPr="00E92AAF">
        <w:rPr>
          <w:color w:val="000000" w:themeColor="text1"/>
        </w:rPr>
        <w:t>“Puny and Pudgy Privates: Measuring Draftees in WWII,” History of Science Society, November 5</w:t>
      </w:r>
      <w:r>
        <w:rPr>
          <w:color w:val="000000" w:themeColor="text1"/>
        </w:rPr>
        <w:t>, 2011.</w:t>
      </w:r>
    </w:p>
    <w:p w14:paraId="005EDA10" w14:textId="03E50923" w:rsidR="00E92AAF" w:rsidRDefault="00E92AAF" w:rsidP="008E55E1">
      <w:pPr>
        <w:spacing w:line="240" w:lineRule="auto"/>
        <w:rPr>
          <w:color w:val="000000" w:themeColor="text1"/>
        </w:rPr>
      </w:pPr>
      <w:r w:rsidRPr="00E92AAF">
        <w:rPr>
          <w:color w:val="000000" w:themeColor="text1"/>
        </w:rPr>
        <w:t>“Lazy and Crazy: Physical Fitness Meets Psychology in Post-War America,” The Regimen of Bodily Health:</w:t>
      </w:r>
      <w:r>
        <w:rPr>
          <w:color w:val="000000" w:themeColor="text1"/>
        </w:rPr>
        <w:tab/>
      </w:r>
      <w:r w:rsidRPr="00E92AAF">
        <w:rPr>
          <w:color w:val="000000" w:themeColor="text1"/>
        </w:rPr>
        <w:t>Nourishment and Natural Knowledge, Institute for the History and Philosophy of Science and</w:t>
      </w:r>
      <w:r>
        <w:rPr>
          <w:color w:val="000000" w:themeColor="text1"/>
        </w:rPr>
        <w:tab/>
      </w:r>
      <w:r w:rsidRPr="00E92AAF">
        <w:rPr>
          <w:color w:val="000000" w:themeColor="text1"/>
        </w:rPr>
        <w:t>Technology at the University of Toronto, March 18</w:t>
      </w:r>
      <w:r>
        <w:rPr>
          <w:color w:val="000000" w:themeColor="text1"/>
        </w:rPr>
        <w:t>, 2011.</w:t>
      </w:r>
    </w:p>
    <w:p w14:paraId="073EBEA8" w14:textId="731187A0" w:rsidR="00E92AAF" w:rsidRDefault="00E92AAF" w:rsidP="008E55E1">
      <w:pPr>
        <w:spacing w:line="240" w:lineRule="auto"/>
        <w:rPr>
          <w:color w:val="000000" w:themeColor="text1"/>
        </w:rPr>
      </w:pPr>
      <w:r>
        <w:rPr>
          <w:color w:val="000000" w:themeColor="text1"/>
        </w:rPr>
        <w:t>“</w:t>
      </w:r>
      <w:r w:rsidRPr="00E92AAF">
        <w:rPr>
          <w:color w:val="000000" w:themeColor="text1"/>
        </w:rPr>
        <w:t>Watchful Weighing: The Body Politics of Home Economics, 1920-1950,” Cornell University, Women's History</w:t>
      </w:r>
      <w:r>
        <w:rPr>
          <w:color w:val="000000" w:themeColor="text1"/>
        </w:rPr>
        <w:tab/>
      </w:r>
      <w:r w:rsidRPr="00E92AAF">
        <w:rPr>
          <w:color w:val="000000" w:themeColor="text1"/>
        </w:rPr>
        <w:t>Month Series, March 3</w:t>
      </w:r>
      <w:r>
        <w:rPr>
          <w:color w:val="000000" w:themeColor="text1"/>
        </w:rPr>
        <w:t>, 2011.</w:t>
      </w:r>
    </w:p>
    <w:p w14:paraId="648B39F0" w14:textId="09CD3FD7" w:rsidR="00E92AAF" w:rsidRDefault="00E92AAF" w:rsidP="008E55E1">
      <w:pPr>
        <w:spacing w:line="240" w:lineRule="auto"/>
        <w:rPr>
          <w:color w:val="000000" w:themeColor="text1"/>
        </w:rPr>
      </w:pPr>
      <w:r w:rsidRPr="00E92AAF">
        <w:rPr>
          <w:color w:val="000000" w:themeColor="text1"/>
        </w:rPr>
        <w:t>“Through the Normal Channels: Food and Family in the New Deal,” Organization of American Historians, April</w:t>
      </w:r>
      <w:r>
        <w:rPr>
          <w:color w:val="000000" w:themeColor="text1"/>
        </w:rPr>
        <w:tab/>
      </w:r>
      <w:r w:rsidRPr="00E92AAF">
        <w:rPr>
          <w:color w:val="000000" w:themeColor="text1"/>
        </w:rPr>
        <w:t>10</w:t>
      </w:r>
      <w:r>
        <w:rPr>
          <w:color w:val="000000" w:themeColor="text1"/>
        </w:rPr>
        <w:t>, 2010.</w:t>
      </w:r>
    </w:p>
    <w:p w14:paraId="33504D71" w14:textId="2A358B27" w:rsidR="00095450" w:rsidRPr="00301C26" w:rsidRDefault="00E92AAF" w:rsidP="00301C26">
      <w:pPr>
        <w:spacing w:line="240" w:lineRule="auto"/>
        <w:rPr>
          <w:color w:val="000000" w:themeColor="text1"/>
        </w:rPr>
      </w:pPr>
      <w:r w:rsidRPr="00E92AAF">
        <w:rPr>
          <w:color w:val="000000" w:themeColor="text1"/>
        </w:rPr>
        <w:t>“Inventing the Hungry: Food Welfare in the New Deal Era,” Agriculture, Food and Human Values Society, May</w:t>
      </w:r>
      <w:r>
        <w:rPr>
          <w:color w:val="000000" w:themeColor="text1"/>
        </w:rPr>
        <w:tab/>
        <w:t>2009</w:t>
      </w:r>
      <w:r w:rsidRPr="00E92AAF">
        <w:rPr>
          <w:color w:val="000000" w:themeColor="text1"/>
        </w:rPr>
        <w:t xml:space="preserve">.  </w:t>
      </w:r>
    </w:p>
    <w:p w14:paraId="50BE2044" w14:textId="2A41A47E" w:rsidR="00E92AAF" w:rsidRPr="00E92AAF" w:rsidRDefault="00E92AAF" w:rsidP="00E92AAF">
      <w:pPr>
        <w:pStyle w:val="Heading1"/>
        <w:rPr>
          <w:rFonts w:cstheme="majorHAnsi"/>
          <w:color w:val="000000" w:themeColor="text1"/>
          <w:sz w:val="24"/>
          <w:szCs w:val="24"/>
          <w:u w:val="single"/>
        </w:rPr>
      </w:pPr>
      <w:r>
        <w:rPr>
          <w:rFonts w:cstheme="majorHAnsi"/>
          <w:color w:val="000000" w:themeColor="text1"/>
          <w:sz w:val="24"/>
          <w:szCs w:val="24"/>
          <w:u w:val="single"/>
        </w:rPr>
        <w:t>Conference Panel Chair/Comment</w:t>
      </w:r>
    </w:p>
    <w:p w14:paraId="5AA9537D" w14:textId="0BAB9E51" w:rsidR="00782A9C" w:rsidRDefault="00782A9C" w:rsidP="008E55E1">
      <w:pPr>
        <w:spacing w:line="240" w:lineRule="auto"/>
        <w:rPr>
          <w:color w:val="000000" w:themeColor="text1"/>
        </w:rPr>
      </w:pPr>
      <w:r>
        <w:rPr>
          <w:color w:val="000000" w:themeColor="text1"/>
        </w:rPr>
        <w:t xml:space="preserve">The AIDS Crisis in Texas panel, </w:t>
      </w:r>
      <w:r w:rsidR="00AD5AA9">
        <w:rPr>
          <w:color w:val="000000" w:themeColor="text1"/>
        </w:rPr>
        <w:t xml:space="preserve">panel </w:t>
      </w:r>
      <w:r>
        <w:rPr>
          <w:color w:val="000000" w:themeColor="text1"/>
        </w:rPr>
        <w:t>chair</w:t>
      </w:r>
      <w:r w:rsidR="00AD5AA9">
        <w:rPr>
          <w:color w:val="000000" w:themeColor="text1"/>
        </w:rPr>
        <w:t xml:space="preserve"> and comment</w:t>
      </w:r>
      <w:r>
        <w:rPr>
          <w:color w:val="000000" w:themeColor="text1"/>
        </w:rPr>
        <w:t>, Texas State Historical Association, March 4, 202</w:t>
      </w:r>
      <w:r w:rsidR="00DF1CF3">
        <w:rPr>
          <w:color w:val="000000" w:themeColor="text1"/>
        </w:rPr>
        <w:t>1</w:t>
      </w:r>
      <w:r>
        <w:rPr>
          <w:color w:val="000000" w:themeColor="text1"/>
        </w:rPr>
        <w:t>.</w:t>
      </w:r>
    </w:p>
    <w:p w14:paraId="421F7026" w14:textId="1C2B8123" w:rsidR="00932E37" w:rsidRDefault="00932E37" w:rsidP="00AD5AA9">
      <w:pPr>
        <w:spacing w:line="240" w:lineRule="auto"/>
        <w:rPr>
          <w:color w:val="000000" w:themeColor="text1"/>
        </w:rPr>
      </w:pPr>
      <w:r w:rsidRPr="00932E37">
        <w:rPr>
          <w:color w:val="000000" w:themeColor="text1"/>
        </w:rPr>
        <w:t xml:space="preserve">Concepts for a ‘Post-Industrial’ Society panel, </w:t>
      </w:r>
      <w:r w:rsidR="00AD5AA9">
        <w:rPr>
          <w:color w:val="000000" w:themeColor="text1"/>
        </w:rPr>
        <w:t xml:space="preserve">panel </w:t>
      </w:r>
      <w:r w:rsidR="00782A9C">
        <w:rPr>
          <w:color w:val="000000" w:themeColor="text1"/>
        </w:rPr>
        <w:t>c</w:t>
      </w:r>
      <w:r w:rsidRPr="00932E37">
        <w:rPr>
          <w:color w:val="000000" w:themeColor="text1"/>
        </w:rPr>
        <w:t xml:space="preserve">hair and </w:t>
      </w:r>
      <w:r w:rsidR="00782A9C">
        <w:rPr>
          <w:color w:val="000000" w:themeColor="text1"/>
        </w:rPr>
        <w:t>c</w:t>
      </w:r>
      <w:r w:rsidRPr="00932E37">
        <w:rPr>
          <w:color w:val="000000" w:themeColor="text1"/>
        </w:rPr>
        <w:t>omment, Society for U.S. Intellectual History,</w:t>
      </w:r>
      <w:r>
        <w:rPr>
          <w:color w:val="000000" w:themeColor="text1"/>
        </w:rPr>
        <w:tab/>
      </w:r>
      <w:r w:rsidRPr="00932E37">
        <w:rPr>
          <w:color w:val="000000" w:themeColor="text1"/>
        </w:rPr>
        <w:t>November 8</w:t>
      </w:r>
      <w:r>
        <w:rPr>
          <w:color w:val="000000" w:themeColor="text1"/>
        </w:rPr>
        <w:t>, 2019.</w:t>
      </w:r>
    </w:p>
    <w:p w14:paraId="3B85A1AA" w14:textId="29C56197" w:rsidR="00932E37" w:rsidRDefault="00932E37" w:rsidP="00AD5AA9">
      <w:pPr>
        <w:spacing w:line="240" w:lineRule="auto"/>
        <w:rPr>
          <w:color w:val="000000" w:themeColor="text1"/>
        </w:rPr>
      </w:pPr>
      <w:r w:rsidRPr="00932E37">
        <w:rPr>
          <w:color w:val="000000" w:themeColor="text1"/>
        </w:rPr>
        <w:t xml:space="preserve">Human Trafficking: Culture, Crime, and Creative Responses panel, </w:t>
      </w:r>
      <w:r w:rsidR="00AD5AA9">
        <w:rPr>
          <w:color w:val="000000" w:themeColor="text1"/>
        </w:rPr>
        <w:t xml:space="preserve">panel </w:t>
      </w:r>
      <w:r w:rsidR="00782A9C">
        <w:rPr>
          <w:color w:val="000000" w:themeColor="text1"/>
        </w:rPr>
        <w:t>c</w:t>
      </w:r>
      <w:r w:rsidRPr="00932E37">
        <w:rPr>
          <w:color w:val="000000" w:themeColor="text1"/>
        </w:rPr>
        <w:t xml:space="preserve">hair and </w:t>
      </w:r>
      <w:r w:rsidR="00782A9C">
        <w:rPr>
          <w:color w:val="000000" w:themeColor="text1"/>
        </w:rPr>
        <w:t>c</w:t>
      </w:r>
      <w:r w:rsidRPr="00932E37">
        <w:rPr>
          <w:color w:val="000000" w:themeColor="text1"/>
        </w:rPr>
        <w:t>omment, University of</w:t>
      </w:r>
      <w:r w:rsidR="00782A9C">
        <w:rPr>
          <w:color w:val="000000" w:themeColor="text1"/>
        </w:rPr>
        <w:tab/>
      </w:r>
      <w:r w:rsidRPr="00932E37">
        <w:rPr>
          <w:color w:val="000000" w:themeColor="text1"/>
        </w:rPr>
        <w:t>North</w:t>
      </w:r>
      <w:r w:rsidR="00782A9C">
        <w:rPr>
          <w:color w:val="000000" w:themeColor="text1"/>
        </w:rPr>
        <w:t xml:space="preserve"> </w:t>
      </w:r>
      <w:r w:rsidRPr="00932E37">
        <w:rPr>
          <w:color w:val="000000" w:themeColor="text1"/>
        </w:rPr>
        <w:t>Texas, Body Place Identity conference, March 2</w:t>
      </w:r>
      <w:r>
        <w:rPr>
          <w:color w:val="000000" w:themeColor="text1"/>
        </w:rPr>
        <w:t>, 2019.</w:t>
      </w:r>
    </w:p>
    <w:p w14:paraId="43D4AB58" w14:textId="50639FFB" w:rsidR="00E92AAF" w:rsidRDefault="00932E37" w:rsidP="00AD5AA9">
      <w:pPr>
        <w:spacing w:line="240" w:lineRule="auto"/>
        <w:rPr>
          <w:color w:val="000000" w:themeColor="text1"/>
        </w:rPr>
      </w:pPr>
      <w:r w:rsidRPr="00932E37">
        <w:rPr>
          <w:color w:val="000000" w:themeColor="text1"/>
        </w:rPr>
        <w:t xml:space="preserve">Women and Health Activism panel, </w:t>
      </w:r>
      <w:r w:rsidR="00782A9C">
        <w:rPr>
          <w:color w:val="000000" w:themeColor="text1"/>
        </w:rPr>
        <w:t>panel c</w:t>
      </w:r>
      <w:r w:rsidRPr="00932E37">
        <w:rPr>
          <w:color w:val="000000" w:themeColor="text1"/>
        </w:rPr>
        <w:t>hair, American Association for the History of Medicine, May 12</w:t>
      </w:r>
      <w:r>
        <w:rPr>
          <w:color w:val="000000" w:themeColor="text1"/>
        </w:rPr>
        <w:t>,</w:t>
      </w:r>
      <w:r w:rsidR="00782A9C">
        <w:rPr>
          <w:color w:val="000000" w:themeColor="text1"/>
        </w:rPr>
        <w:tab/>
      </w:r>
      <w:r>
        <w:rPr>
          <w:color w:val="000000" w:themeColor="text1"/>
        </w:rPr>
        <w:t>2018</w:t>
      </w:r>
      <w:r w:rsidRPr="00932E37">
        <w:rPr>
          <w:color w:val="000000" w:themeColor="text1"/>
        </w:rPr>
        <w:t xml:space="preserve">.  </w:t>
      </w:r>
    </w:p>
    <w:p w14:paraId="47EC2D4F" w14:textId="772B578E" w:rsidR="00932E37" w:rsidRPr="00E92AAF" w:rsidRDefault="00932E37" w:rsidP="00932E37">
      <w:pPr>
        <w:pStyle w:val="Heading1"/>
        <w:rPr>
          <w:rFonts w:cstheme="majorHAnsi"/>
          <w:color w:val="000000" w:themeColor="text1"/>
          <w:sz w:val="24"/>
          <w:szCs w:val="24"/>
          <w:u w:val="single"/>
        </w:rPr>
      </w:pPr>
      <w:r>
        <w:rPr>
          <w:rFonts w:cstheme="majorHAnsi"/>
          <w:color w:val="000000" w:themeColor="text1"/>
          <w:sz w:val="24"/>
          <w:szCs w:val="24"/>
          <w:u w:val="single"/>
        </w:rPr>
        <w:t>Teaching</w:t>
      </w:r>
    </w:p>
    <w:p w14:paraId="0D0752E8" w14:textId="0D626C10" w:rsidR="00AC3D12" w:rsidRPr="000948AB" w:rsidRDefault="00AC3D12" w:rsidP="00AC3D12">
      <w:pPr>
        <w:spacing w:before="240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 xml:space="preserve">Teaching </w:t>
      </w:r>
      <w:r w:rsidR="00C84BDA">
        <w:rPr>
          <w:b/>
          <w:bCs/>
          <w:color w:val="000000" w:themeColor="text1"/>
        </w:rPr>
        <w:t>Awards</w:t>
      </w:r>
      <w:r>
        <w:rPr>
          <w:b/>
          <w:bCs/>
          <w:color w:val="000000" w:themeColor="text1"/>
        </w:rPr>
        <w:t xml:space="preserve"> and Recognition</w:t>
      </w:r>
    </w:p>
    <w:p w14:paraId="497BC35F" w14:textId="50224076" w:rsidR="00CA1E21" w:rsidRPr="00A515F2" w:rsidRDefault="00A515F2" w:rsidP="00A515F2">
      <w:pPr>
        <w:spacing w:line="240" w:lineRule="auto"/>
        <w:rPr>
          <w:color w:val="000000" w:themeColor="text1"/>
        </w:rPr>
      </w:pPr>
      <w:r w:rsidRPr="00A515F2">
        <w:rPr>
          <w:color w:val="000000" w:themeColor="text1"/>
        </w:rPr>
        <w:t>2022-2023</w:t>
      </w:r>
      <w:r>
        <w:rPr>
          <w:color w:val="000000" w:themeColor="text1"/>
        </w:rPr>
        <w:tab/>
      </w:r>
      <w:r w:rsidR="00CA1E21" w:rsidRPr="00A515F2">
        <w:rPr>
          <w:color w:val="000000" w:themeColor="text1"/>
        </w:rPr>
        <w:t>Winner of J.H. Shelton Excellence in Teaching Award</w:t>
      </w:r>
      <w:r>
        <w:rPr>
          <w:color w:val="000000" w:themeColor="text1"/>
        </w:rPr>
        <w:t>, UNT</w:t>
      </w:r>
      <w:r w:rsidR="00374981">
        <w:rPr>
          <w:color w:val="000000" w:themeColor="text1"/>
        </w:rPr>
        <w:t xml:space="preserve"> Faculty Senate</w:t>
      </w:r>
    </w:p>
    <w:p w14:paraId="58E54F6E" w14:textId="25F3F4FD" w:rsidR="00AC3D12" w:rsidRPr="00A515F2" w:rsidRDefault="00A515F2" w:rsidP="00A515F2">
      <w:pPr>
        <w:spacing w:line="240" w:lineRule="auto"/>
        <w:rPr>
          <w:color w:val="000000" w:themeColor="text1"/>
        </w:rPr>
      </w:pPr>
      <w:r w:rsidRPr="00A515F2">
        <w:rPr>
          <w:color w:val="000000" w:themeColor="text1"/>
        </w:rPr>
        <w:t>2020-2021</w:t>
      </w:r>
      <w:r>
        <w:rPr>
          <w:color w:val="000000" w:themeColor="text1"/>
        </w:rPr>
        <w:tab/>
      </w:r>
      <w:r w:rsidR="00AC3D12" w:rsidRPr="00A515F2">
        <w:rPr>
          <w:color w:val="000000" w:themeColor="text1"/>
        </w:rPr>
        <w:t>Career Connect High Impact Practices Faculty Development Grant,</w:t>
      </w:r>
      <w:r>
        <w:rPr>
          <w:color w:val="000000" w:themeColor="text1"/>
        </w:rPr>
        <w:t xml:space="preserve"> UNT</w:t>
      </w:r>
      <w:r w:rsidR="00AC3D12" w:rsidRPr="00A515F2">
        <w:rPr>
          <w:color w:val="000000" w:themeColor="text1"/>
        </w:rPr>
        <w:t xml:space="preserve"> </w:t>
      </w:r>
    </w:p>
    <w:p w14:paraId="7025134A" w14:textId="1F15E718" w:rsidR="00AC3D12" w:rsidRPr="00A515F2" w:rsidRDefault="00A515F2" w:rsidP="00A515F2">
      <w:pPr>
        <w:spacing w:line="240" w:lineRule="auto"/>
        <w:rPr>
          <w:color w:val="000000" w:themeColor="text1"/>
        </w:rPr>
      </w:pPr>
      <w:r w:rsidRPr="00A515F2">
        <w:rPr>
          <w:color w:val="000000" w:themeColor="text1"/>
        </w:rPr>
        <w:t>2018</w:t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 w:rsidR="00AC3D12" w:rsidRPr="00A515F2">
        <w:rPr>
          <w:color w:val="000000" w:themeColor="text1"/>
        </w:rPr>
        <w:t>UNT Athletics, Mean Green Faculty/Staff Spotlight</w:t>
      </w:r>
    </w:p>
    <w:p w14:paraId="5961E00A" w14:textId="5AB8DC18" w:rsidR="00AC3D12" w:rsidRPr="00C84BDA" w:rsidRDefault="00C84BDA" w:rsidP="00C84BDA">
      <w:pPr>
        <w:spacing w:line="240" w:lineRule="auto"/>
        <w:rPr>
          <w:color w:val="000000" w:themeColor="text1"/>
        </w:rPr>
      </w:pPr>
      <w:r>
        <w:rPr>
          <w:color w:val="000000" w:themeColor="text1"/>
        </w:rPr>
        <w:t>2018</w:t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 w:rsidR="00AC3D12" w:rsidRPr="00C84BDA">
        <w:rPr>
          <w:color w:val="000000" w:themeColor="text1"/>
        </w:rPr>
        <w:t xml:space="preserve">Professor of the Month, Supplemental Instruction program, UNT  </w:t>
      </w:r>
    </w:p>
    <w:p w14:paraId="1C469954" w14:textId="579C04B4" w:rsidR="00667E44" w:rsidRDefault="00A515F2" w:rsidP="00A515F2">
      <w:pPr>
        <w:spacing w:line="240" w:lineRule="auto"/>
        <w:rPr>
          <w:color w:val="000000" w:themeColor="text1"/>
        </w:rPr>
      </w:pPr>
      <w:r>
        <w:rPr>
          <w:color w:val="000000" w:themeColor="text1"/>
        </w:rPr>
        <w:t>2017</w:t>
      </w:r>
      <w:r>
        <w:rPr>
          <w:color w:val="000000" w:themeColor="text1"/>
        </w:rPr>
        <w:tab/>
      </w:r>
      <w:r w:rsidR="00667E44">
        <w:rPr>
          <w:color w:val="000000" w:themeColor="text1"/>
        </w:rPr>
        <w:tab/>
      </w:r>
      <w:r w:rsidR="00C84BDA">
        <w:rPr>
          <w:color w:val="000000" w:themeColor="text1"/>
        </w:rPr>
        <w:t xml:space="preserve">Grant, </w:t>
      </w:r>
      <w:r>
        <w:rPr>
          <w:color w:val="000000" w:themeColor="text1"/>
        </w:rPr>
        <w:t>C</w:t>
      </w:r>
      <w:r w:rsidR="00AC3D12" w:rsidRPr="00A515F2">
        <w:rPr>
          <w:color w:val="000000" w:themeColor="text1"/>
        </w:rPr>
        <w:t>ourse Design Institute, Center for Learning Enhancement, Assessment, and Redesign,</w:t>
      </w:r>
      <w:r w:rsidR="00C84BDA">
        <w:rPr>
          <w:color w:val="000000" w:themeColor="text1"/>
        </w:rPr>
        <w:tab/>
      </w:r>
      <w:r w:rsidR="00C84BDA">
        <w:rPr>
          <w:color w:val="000000" w:themeColor="text1"/>
        </w:rPr>
        <w:tab/>
        <w:t>UNT</w:t>
      </w:r>
    </w:p>
    <w:p w14:paraId="1ADCB7AD" w14:textId="02026E5D" w:rsidR="00AC3D12" w:rsidRDefault="00667E44" w:rsidP="00A515F2">
      <w:pPr>
        <w:spacing w:line="240" w:lineRule="auto"/>
        <w:rPr>
          <w:color w:val="000000" w:themeColor="text1"/>
        </w:rPr>
      </w:pPr>
      <w:r>
        <w:rPr>
          <w:color w:val="000000" w:themeColor="text1"/>
        </w:rPr>
        <w:t>2016</w:t>
      </w:r>
      <w:r w:rsidRPr="00667E44">
        <w:rPr>
          <w:color w:val="000000" w:themeColor="text1"/>
        </w:rPr>
        <w:t xml:space="preserve"> 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>Grant, C</w:t>
      </w:r>
      <w:r w:rsidRPr="00A515F2">
        <w:rPr>
          <w:color w:val="000000" w:themeColor="text1"/>
        </w:rPr>
        <w:t>ourse Design Institute, Center for Learning Enhancement, Assessment, and Redesign,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>UNT</w:t>
      </w:r>
      <w:r>
        <w:rPr>
          <w:color w:val="000000" w:themeColor="text1"/>
        </w:rPr>
        <w:br/>
      </w:r>
    </w:p>
    <w:p w14:paraId="34009FD9" w14:textId="14445E99" w:rsidR="00667E44" w:rsidRDefault="00667E44" w:rsidP="00A515F2">
      <w:pPr>
        <w:spacing w:line="240" w:lineRule="auto"/>
        <w:rPr>
          <w:color w:val="000000" w:themeColor="text1"/>
        </w:rPr>
      </w:pPr>
      <w:r>
        <w:rPr>
          <w:color w:val="000000" w:themeColor="text1"/>
        </w:rPr>
        <w:t>Past Nominations (not awarded)</w:t>
      </w:r>
    </w:p>
    <w:p w14:paraId="5AAB0C08" w14:textId="677FFC58" w:rsidR="00667E44" w:rsidRPr="00A515F2" w:rsidRDefault="00667E44" w:rsidP="00A515F2">
      <w:pPr>
        <w:spacing w:line="240" w:lineRule="auto"/>
        <w:rPr>
          <w:color w:val="000000" w:themeColor="text1"/>
        </w:rPr>
      </w:pPr>
      <w:r w:rsidRPr="00A515F2">
        <w:rPr>
          <w:color w:val="000000" w:themeColor="text1"/>
        </w:rPr>
        <w:t>2023</w:t>
      </w:r>
      <w:r>
        <w:rPr>
          <w:color w:val="000000" w:themeColor="text1"/>
        </w:rPr>
        <w:t xml:space="preserve">, </w:t>
      </w:r>
      <w:r w:rsidRPr="00A515F2">
        <w:rPr>
          <w:color w:val="000000" w:themeColor="text1"/>
        </w:rPr>
        <w:t>2024</w:t>
      </w:r>
      <w:r>
        <w:rPr>
          <w:color w:val="000000" w:themeColor="text1"/>
        </w:rPr>
        <w:tab/>
      </w:r>
      <w:r w:rsidRPr="00A515F2">
        <w:rPr>
          <w:color w:val="000000" w:themeColor="text1"/>
        </w:rPr>
        <w:t>Nominee for UNT CLASS Undergraduate Teaching Award</w:t>
      </w:r>
    </w:p>
    <w:p w14:paraId="01B338A2" w14:textId="77777777" w:rsidR="00AC3D12" w:rsidRDefault="00AC3D12" w:rsidP="00723FA4">
      <w:pPr>
        <w:rPr>
          <w:b/>
          <w:bCs/>
          <w:color w:val="000000" w:themeColor="text1"/>
        </w:rPr>
      </w:pPr>
    </w:p>
    <w:p w14:paraId="75CC48C5" w14:textId="77777777" w:rsidR="00935D9E" w:rsidRDefault="00935D9E" w:rsidP="00723FA4">
      <w:pPr>
        <w:rPr>
          <w:b/>
          <w:bCs/>
          <w:color w:val="000000" w:themeColor="text1"/>
        </w:rPr>
      </w:pPr>
    </w:p>
    <w:p w14:paraId="3DABB0B1" w14:textId="53F8406C" w:rsidR="00AC3D12" w:rsidRDefault="00AC3D12" w:rsidP="00723FA4">
      <w:pPr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lastRenderedPageBreak/>
        <w:t>Courses Taught:</w:t>
      </w:r>
    </w:p>
    <w:p w14:paraId="4C0A1603" w14:textId="77777777" w:rsidR="00AC3D12" w:rsidRDefault="00AC3D12" w:rsidP="00723FA4">
      <w:pPr>
        <w:rPr>
          <w:b/>
          <w:bCs/>
          <w:color w:val="000000" w:themeColor="text1"/>
        </w:rPr>
      </w:pPr>
    </w:p>
    <w:p w14:paraId="33C5D584" w14:textId="7EA6474B" w:rsidR="00621585" w:rsidRDefault="00932E37" w:rsidP="00723FA4">
      <w:pPr>
        <w:rPr>
          <w:b/>
          <w:bCs/>
          <w:color w:val="000000" w:themeColor="text1"/>
        </w:rPr>
      </w:pPr>
      <w:r w:rsidRPr="000948AB">
        <w:rPr>
          <w:b/>
          <w:bCs/>
          <w:color w:val="000000" w:themeColor="text1"/>
        </w:rPr>
        <w:t xml:space="preserve">University of North Texas    </w:t>
      </w:r>
    </w:p>
    <w:p w14:paraId="259F305D" w14:textId="479CF647" w:rsidR="00621585" w:rsidRPr="00621585" w:rsidRDefault="00621585" w:rsidP="00621585">
      <w:pPr>
        <w:rPr>
          <w:color w:val="000000" w:themeColor="text1"/>
        </w:rPr>
      </w:pPr>
      <w:r w:rsidRPr="00621585">
        <w:rPr>
          <w:color w:val="000000" w:themeColor="text1"/>
        </w:rPr>
        <w:t>Undergraduate</w:t>
      </w:r>
      <w:r>
        <w:rPr>
          <w:color w:val="000000" w:themeColor="text1"/>
        </w:rPr>
        <w:t>:</w:t>
      </w:r>
    </w:p>
    <w:p w14:paraId="22D20BA1" w14:textId="77777777" w:rsidR="007D6CEA" w:rsidRDefault="00932E37" w:rsidP="009D2157">
      <w:pPr>
        <w:spacing w:line="240" w:lineRule="auto"/>
        <w:ind w:firstLine="720"/>
        <w:rPr>
          <w:color w:val="000000" w:themeColor="text1"/>
        </w:rPr>
      </w:pPr>
      <w:r w:rsidRPr="00932E37">
        <w:rPr>
          <w:color w:val="000000" w:themeColor="text1"/>
        </w:rPr>
        <w:t xml:space="preserve">HIST 2620: U.S. History Since 1865   </w:t>
      </w:r>
    </w:p>
    <w:p w14:paraId="622EBE1D" w14:textId="45B18652" w:rsidR="00932E37" w:rsidRDefault="007D6CEA" w:rsidP="009D2157">
      <w:pPr>
        <w:spacing w:line="240" w:lineRule="auto"/>
        <w:ind w:firstLine="720"/>
        <w:rPr>
          <w:color w:val="000000" w:themeColor="text1"/>
        </w:rPr>
      </w:pPr>
      <w:r>
        <w:rPr>
          <w:color w:val="000000" w:themeColor="text1"/>
        </w:rPr>
        <w:tab/>
        <w:t>Fall 2014 (2 sections); Spring 2015 (3 sections); Fall 2015 (2 sections); Spring 2016 (2 sections);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>Fall 2016 (2 sections); Spring 2017; Spring 2018; Fall 2018; Fall 2020</w:t>
      </w:r>
      <w:r w:rsidR="009A0ADE">
        <w:rPr>
          <w:color w:val="000000" w:themeColor="text1"/>
        </w:rPr>
        <w:t xml:space="preserve"> [online]</w:t>
      </w:r>
      <w:r>
        <w:rPr>
          <w:color w:val="000000" w:themeColor="text1"/>
        </w:rPr>
        <w:t>; Spring 2021</w:t>
      </w:r>
      <w:r w:rsidR="009A0ADE">
        <w:rPr>
          <w:color w:val="000000" w:themeColor="text1"/>
        </w:rPr>
        <w:tab/>
      </w:r>
      <w:r w:rsidR="009A0ADE">
        <w:rPr>
          <w:color w:val="000000" w:themeColor="text1"/>
        </w:rPr>
        <w:tab/>
        <w:t>[online]</w:t>
      </w:r>
    </w:p>
    <w:p w14:paraId="3AE55936" w14:textId="77777777" w:rsidR="007D6CEA" w:rsidRDefault="00932E37" w:rsidP="009D2157">
      <w:pPr>
        <w:spacing w:line="240" w:lineRule="auto"/>
        <w:ind w:firstLine="720"/>
        <w:rPr>
          <w:color w:val="000000" w:themeColor="text1"/>
        </w:rPr>
      </w:pPr>
      <w:r w:rsidRPr="00932E37">
        <w:rPr>
          <w:color w:val="000000" w:themeColor="text1"/>
        </w:rPr>
        <w:t xml:space="preserve">HIST 2685: U.S. History Since 1865, Honors   </w:t>
      </w:r>
    </w:p>
    <w:p w14:paraId="59DC1FBE" w14:textId="2ABB6446" w:rsidR="00932E37" w:rsidRDefault="007D6CEA" w:rsidP="009D2157">
      <w:pPr>
        <w:spacing w:line="240" w:lineRule="auto"/>
        <w:ind w:firstLine="720"/>
        <w:rPr>
          <w:color w:val="000000" w:themeColor="text1"/>
        </w:rPr>
      </w:pPr>
      <w:r>
        <w:rPr>
          <w:color w:val="000000" w:themeColor="text1"/>
        </w:rPr>
        <w:tab/>
        <w:t>Fall 2017; Fall 2018</w:t>
      </w:r>
      <w:r w:rsidR="00932E37" w:rsidRPr="00932E37">
        <w:rPr>
          <w:color w:val="000000" w:themeColor="text1"/>
        </w:rPr>
        <w:t xml:space="preserve">  </w:t>
      </w:r>
    </w:p>
    <w:p w14:paraId="3D3A05B1" w14:textId="3314EC26" w:rsidR="00051368" w:rsidRDefault="00051368" w:rsidP="009D2157">
      <w:pPr>
        <w:spacing w:line="240" w:lineRule="auto"/>
        <w:ind w:firstLine="720"/>
        <w:rPr>
          <w:color w:val="000000" w:themeColor="text1"/>
        </w:rPr>
      </w:pPr>
      <w:r>
        <w:rPr>
          <w:color w:val="000000" w:themeColor="text1"/>
        </w:rPr>
        <w:t>HIST 3062: Women in America Since 1900</w:t>
      </w:r>
    </w:p>
    <w:p w14:paraId="532D569D" w14:textId="613FF96C" w:rsidR="00051368" w:rsidRDefault="00051368" w:rsidP="009D2157">
      <w:pPr>
        <w:spacing w:line="240" w:lineRule="auto"/>
        <w:ind w:firstLine="720"/>
        <w:rPr>
          <w:color w:val="000000" w:themeColor="text1"/>
        </w:rPr>
      </w:pPr>
      <w:r>
        <w:rPr>
          <w:color w:val="000000" w:themeColor="text1"/>
        </w:rPr>
        <w:tab/>
        <w:t>Fall 2014, Fall 2023</w:t>
      </w:r>
      <w:r w:rsidR="00CA1E21">
        <w:rPr>
          <w:color w:val="000000" w:themeColor="text1"/>
        </w:rPr>
        <w:t>, Fall 2024</w:t>
      </w:r>
    </w:p>
    <w:p w14:paraId="2BEFB4BA" w14:textId="691477AB" w:rsidR="00C51712" w:rsidRDefault="00C51712" w:rsidP="00C51712">
      <w:pPr>
        <w:spacing w:line="240" w:lineRule="auto"/>
        <w:ind w:left="720"/>
        <w:rPr>
          <w:color w:val="000000" w:themeColor="text1"/>
        </w:rPr>
      </w:pPr>
      <w:r w:rsidRPr="00932E37">
        <w:rPr>
          <w:color w:val="000000" w:themeColor="text1"/>
        </w:rPr>
        <w:t xml:space="preserve">HIST </w:t>
      </w:r>
      <w:r>
        <w:rPr>
          <w:color w:val="000000" w:themeColor="text1"/>
        </w:rPr>
        <w:t>3</w:t>
      </w:r>
      <w:r w:rsidRPr="00932E37">
        <w:rPr>
          <w:color w:val="000000" w:themeColor="text1"/>
        </w:rPr>
        <w:t>407: Fitness Culture in the U.S. [</w:t>
      </w:r>
      <w:r>
        <w:rPr>
          <w:color w:val="000000" w:themeColor="text1"/>
        </w:rPr>
        <w:t>online</w:t>
      </w:r>
      <w:r w:rsidRPr="00932E37">
        <w:rPr>
          <w:color w:val="000000" w:themeColor="text1"/>
        </w:rPr>
        <w:t>]</w:t>
      </w:r>
      <w:r w:rsidR="00374981">
        <w:rPr>
          <w:color w:val="000000" w:themeColor="text1"/>
        </w:rPr>
        <w:t xml:space="preserve"> [course creator]</w:t>
      </w:r>
      <w:r w:rsidRPr="00932E37">
        <w:rPr>
          <w:color w:val="000000" w:themeColor="text1"/>
        </w:rPr>
        <w:t xml:space="preserve"> </w:t>
      </w:r>
    </w:p>
    <w:p w14:paraId="25F4FD44" w14:textId="3AD6C431" w:rsidR="00C51712" w:rsidRDefault="00C51712" w:rsidP="00C51712">
      <w:pPr>
        <w:spacing w:line="240" w:lineRule="auto"/>
        <w:ind w:left="720"/>
        <w:rPr>
          <w:color w:val="000000" w:themeColor="text1"/>
        </w:rPr>
      </w:pPr>
      <w:r>
        <w:rPr>
          <w:color w:val="000000" w:themeColor="text1"/>
        </w:rPr>
        <w:tab/>
        <w:t>Summer 2020, 2021, 2022, 2023, 2024</w:t>
      </w:r>
    </w:p>
    <w:p w14:paraId="64C4C644" w14:textId="154D2CBB" w:rsidR="007D6CEA" w:rsidRDefault="007D6CEA" w:rsidP="009D2157">
      <w:pPr>
        <w:spacing w:line="240" w:lineRule="auto"/>
        <w:ind w:firstLine="720"/>
        <w:rPr>
          <w:color w:val="000000" w:themeColor="text1"/>
        </w:rPr>
      </w:pPr>
      <w:r>
        <w:rPr>
          <w:color w:val="000000" w:themeColor="text1"/>
        </w:rPr>
        <w:t xml:space="preserve">HIST 4260: </w:t>
      </w:r>
      <w:r w:rsidR="00621585">
        <w:rPr>
          <w:color w:val="000000" w:themeColor="text1"/>
        </w:rPr>
        <w:t xml:space="preserve">Special Topics: </w:t>
      </w:r>
      <w:r>
        <w:rPr>
          <w:color w:val="000000" w:themeColor="text1"/>
        </w:rPr>
        <w:t>Madness and Mental Health in Modern History</w:t>
      </w:r>
      <w:r w:rsidR="00374981">
        <w:rPr>
          <w:color w:val="000000" w:themeColor="text1"/>
        </w:rPr>
        <w:t xml:space="preserve"> [course creator]</w:t>
      </w:r>
    </w:p>
    <w:p w14:paraId="644CDE1C" w14:textId="0338F3E4" w:rsidR="007D6CEA" w:rsidRDefault="007D6CEA" w:rsidP="009D2157">
      <w:pPr>
        <w:spacing w:line="240" w:lineRule="auto"/>
        <w:ind w:firstLine="720"/>
        <w:rPr>
          <w:color w:val="000000" w:themeColor="text1"/>
        </w:rPr>
      </w:pPr>
      <w:r>
        <w:rPr>
          <w:color w:val="000000" w:themeColor="text1"/>
        </w:rPr>
        <w:tab/>
        <w:t>Fall 2021</w:t>
      </w:r>
      <w:r w:rsidR="00051368">
        <w:rPr>
          <w:color w:val="000000" w:themeColor="text1"/>
        </w:rPr>
        <w:t>, Fall 2023</w:t>
      </w:r>
    </w:p>
    <w:p w14:paraId="38F69CF2" w14:textId="5DBA1304" w:rsidR="00932E37" w:rsidRDefault="00932E37" w:rsidP="009D2157">
      <w:pPr>
        <w:spacing w:line="240" w:lineRule="auto"/>
        <w:ind w:left="720"/>
        <w:rPr>
          <w:color w:val="000000" w:themeColor="text1"/>
        </w:rPr>
      </w:pPr>
      <w:r w:rsidRPr="00932E37">
        <w:rPr>
          <w:color w:val="000000" w:themeColor="text1"/>
        </w:rPr>
        <w:t>HIST 440</w:t>
      </w:r>
      <w:r w:rsidR="007D6CEA">
        <w:rPr>
          <w:color w:val="000000" w:themeColor="text1"/>
        </w:rPr>
        <w:t>5</w:t>
      </w:r>
      <w:r w:rsidRPr="00932E37">
        <w:rPr>
          <w:color w:val="000000" w:themeColor="text1"/>
        </w:rPr>
        <w:t xml:space="preserve">: History of the Body </w:t>
      </w:r>
      <w:r w:rsidR="00374981">
        <w:rPr>
          <w:color w:val="000000" w:themeColor="text1"/>
        </w:rPr>
        <w:t>[course creator]</w:t>
      </w:r>
    </w:p>
    <w:p w14:paraId="103875CC" w14:textId="2ABC2861" w:rsidR="007D6CEA" w:rsidRDefault="007D6CEA" w:rsidP="009D2157">
      <w:pPr>
        <w:spacing w:line="240" w:lineRule="auto"/>
        <w:ind w:left="720"/>
        <w:rPr>
          <w:color w:val="000000" w:themeColor="text1"/>
        </w:rPr>
      </w:pPr>
      <w:r>
        <w:rPr>
          <w:color w:val="000000" w:themeColor="text1"/>
        </w:rPr>
        <w:tab/>
        <w:t>Spring 2016; Spring 2017; Spring 2018; Fall 2020</w:t>
      </w:r>
      <w:r w:rsidR="009A0ADE">
        <w:rPr>
          <w:color w:val="000000" w:themeColor="text1"/>
        </w:rPr>
        <w:t xml:space="preserve"> [online]</w:t>
      </w:r>
      <w:r>
        <w:rPr>
          <w:color w:val="000000" w:themeColor="text1"/>
        </w:rPr>
        <w:t>; Fall 2022</w:t>
      </w:r>
    </w:p>
    <w:p w14:paraId="611782D3" w14:textId="69299026" w:rsidR="007D6CEA" w:rsidRDefault="007D6CEA" w:rsidP="007D6CEA">
      <w:pPr>
        <w:spacing w:line="240" w:lineRule="auto"/>
        <w:ind w:left="720"/>
        <w:rPr>
          <w:color w:val="000000" w:themeColor="text1"/>
        </w:rPr>
      </w:pPr>
      <w:r w:rsidRPr="00932E37">
        <w:rPr>
          <w:color w:val="000000" w:themeColor="text1"/>
        </w:rPr>
        <w:t>HIST 440</w:t>
      </w:r>
      <w:r>
        <w:rPr>
          <w:color w:val="000000" w:themeColor="text1"/>
        </w:rPr>
        <w:t>6</w:t>
      </w:r>
      <w:r w:rsidRPr="00932E37">
        <w:rPr>
          <w:color w:val="000000" w:themeColor="text1"/>
        </w:rPr>
        <w:t xml:space="preserve">: Sickness and Health in U.S. History </w:t>
      </w:r>
      <w:r w:rsidR="00374981">
        <w:rPr>
          <w:color w:val="000000" w:themeColor="text1"/>
        </w:rPr>
        <w:t>[course creator]</w:t>
      </w:r>
    </w:p>
    <w:p w14:paraId="7E89149D" w14:textId="5373358F" w:rsidR="007D6CEA" w:rsidRDefault="007D6CEA" w:rsidP="007D6CEA">
      <w:pPr>
        <w:spacing w:line="240" w:lineRule="auto"/>
        <w:ind w:left="720"/>
        <w:rPr>
          <w:color w:val="000000" w:themeColor="text1"/>
        </w:rPr>
      </w:pPr>
      <w:r>
        <w:rPr>
          <w:color w:val="000000" w:themeColor="text1"/>
        </w:rPr>
        <w:tab/>
        <w:t>Fall 2015; Fall 2016; Fall 2017; Spring 2021</w:t>
      </w:r>
      <w:r w:rsidR="009A0ADE">
        <w:rPr>
          <w:color w:val="000000" w:themeColor="text1"/>
        </w:rPr>
        <w:t xml:space="preserve"> [online]</w:t>
      </w:r>
      <w:r w:rsidR="00AC260C">
        <w:rPr>
          <w:color w:val="000000" w:themeColor="text1"/>
        </w:rPr>
        <w:t>; Spring 2024</w:t>
      </w:r>
    </w:p>
    <w:p w14:paraId="78992263" w14:textId="004D19F5" w:rsidR="009A0ADE" w:rsidRDefault="009A0ADE" w:rsidP="009D2157">
      <w:pPr>
        <w:spacing w:line="240" w:lineRule="auto"/>
        <w:ind w:left="720"/>
        <w:rPr>
          <w:color w:val="000000" w:themeColor="text1"/>
        </w:rPr>
      </w:pPr>
      <w:r>
        <w:rPr>
          <w:color w:val="000000" w:themeColor="text1"/>
        </w:rPr>
        <w:t xml:space="preserve">HIST 4461: </w:t>
      </w:r>
      <w:r w:rsidRPr="009A0ADE">
        <w:rPr>
          <w:color w:val="000000" w:themeColor="text1"/>
        </w:rPr>
        <w:t>Gender, Race, Class and Policy Since WWII</w:t>
      </w:r>
    </w:p>
    <w:p w14:paraId="28E96E8C" w14:textId="72CF27C3" w:rsidR="009A0ADE" w:rsidRDefault="009A0ADE" w:rsidP="009D2157">
      <w:pPr>
        <w:spacing w:line="240" w:lineRule="auto"/>
        <w:ind w:left="720"/>
        <w:rPr>
          <w:color w:val="000000" w:themeColor="text1"/>
        </w:rPr>
      </w:pPr>
      <w:r>
        <w:rPr>
          <w:color w:val="000000" w:themeColor="text1"/>
        </w:rPr>
        <w:tab/>
        <w:t>Spring 2023</w:t>
      </w:r>
      <w:r w:rsidR="00AC260C">
        <w:rPr>
          <w:color w:val="000000" w:themeColor="text1"/>
        </w:rPr>
        <w:t>; Spring 2024</w:t>
      </w:r>
    </w:p>
    <w:p w14:paraId="35CEC54B" w14:textId="77777777" w:rsidR="00B962CD" w:rsidRDefault="00B962CD" w:rsidP="00621585">
      <w:pPr>
        <w:spacing w:line="240" w:lineRule="auto"/>
        <w:rPr>
          <w:color w:val="000000" w:themeColor="text1"/>
        </w:rPr>
      </w:pPr>
    </w:p>
    <w:p w14:paraId="0B5D39A6" w14:textId="5B786BDC" w:rsidR="00621585" w:rsidRPr="00621585" w:rsidRDefault="00621585" w:rsidP="00621585">
      <w:pPr>
        <w:spacing w:line="240" w:lineRule="auto"/>
        <w:rPr>
          <w:color w:val="000000" w:themeColor="text1"/>
        </w:rPr>
      </w:pPr>
      <w:r w:rsidRPr="00621585">
        <w:rPr>
          <w:color w:val="000000" w:themeColor="text1"/>
        </w:rPr>
        <w:t>Graduate</w:t>
      </w:r>
      <w:r>
        <w:rPr>
          <w:color w:val="000000" w:themeColor="text1"/>
        </w:rPr>
        <w:t>:</w:t>
      </w:r>
    </w:p>
    <w:p w14:paraId="17C0E632" w14:textId="1676FBC0" w:rsidR="007D6CEA" w:rsidRDefault="007D6CEA" w:rsidP="009F415B">
      <w:pPr>
        <w:spacing w:line="240" w:lineRule="auto"/>
        <w:ind w:left="720"/>
        <w:rPr>
          <w:color w:val="000000" w:themeColor="text1"/>
        </w:rPr>
      </w:pPr>
      <w:r>
        <w:rPr>
          <w:color w:val="000000" w:themeColor="text1"/>
        </w:rPr>
        <w:t xml:space="preserve">HIST 5110: Graduate Studies </w:t>
      </w:r>
      <w:r w:rsidRPr="00932E37">
        <w:rPr>
          <w:color w:val="000000" w:themeColor="text1"/>
        </w:rPr>
        <w:t xml:space="preserve">in 20th Century US Political History </w:t>
      </w:r>
      <w:r w:rsidR="00374981">
        <w:rPr>
          <w:color w:val="000000" w:themeColor="text1"/>
        </w:rPr>
        <w:t>[course creator]</w:t>
      </w:r>
    </w:p>
    <w:p w14:paraId="7FD4A36A" w14:textId="130347FD" w:rsidR="007D6CEA" w:rsidRDefault="007D6CEA" w:rsidP="009D2157">
      <w:pPr>
        <w:spacing w:line="240" w:lineRule="auto"/>
        <w:ind w:left="720"/>
        <w:rPr>
          <w:color w:val="000000" w:themeColor="text1"/>
        </w:rPr>
      </w:pPr>
      <w:r>
        <w:rPr>
          <w:color w:val="000000" w:themeColor="text1"/>
        </w:rPr>
        <w:tab/>
        <w:t>Fall 2022</w:t>
      </w:r>
    </w:p>
    <w:p w14:paraId="50E19A1D" w14:textId="42792735" w:rsidR="009F415B" w:rsidRDefault="009F415B" w:rsidP="009F415B">
      <w:pPr>
        <w:spacing w:line="240" w:lineRule="auto"/>
        <w:ind w:left="720"/>
        <w:rPr>
          <w:color w:val="000000" w:themeColor="text1"/>
        </w:rPr>
      </w:pPr>
      <w:r w:rsidRPr="00932E37">
        <w:rPr>
          <w:color w:val="000000" w:themeColor="text1"/>
        </w:rPr>
        <w:t xml:space="preserve">HIST </w:t>
      </w:r>
      <w:r>
        <w:rPr>
          <w:color w:val="000000" w:themeColor="text1"/>
        </w:rPr>
        <w:t>6204</w:t>
      </w:r>
      <w:r w:rsidRPr="00932E37">
        <w:rPr>
          <w:color w:val="000000" w:themeColor="text1"/>
        </w:rPr>
        <w:t>: Graduate Seminar in 20th Century US Political History</w:t>
      </w:r>
      <w:r w:rsidR="00374981">
        <w:rPr>
          <w:color w:val="000000" w:themeColor="text1"/>
        </w:rPr>
        <w:t xml:space="preserve"> [course creator]</w:t>
      </w:r>
    </w:p>
    <w:p w14:paraId="7FED6250" w14:textId="2A7B5C99" w:rsidR="009F415B" w:rsidRDefault="009F415B" w:rsidP="009F415B">
      <w:pPr>
        <w:spacing w:line="240" w:lineRule="auto"/>
        <w:ind w:left="720"/>
        <w:rPr>
          <w:color w:val="000000" w:themeColor="text1"/>
        </w:rPr>
      </w:pPr>
      <w:r>
        <w:rPr>
          <w:color w:val="000000" w:themeColor="text1"/>
        </w:rPr>
        <w:tab/>
      </w:r>
      <w:r w:rsidR="00AC260C">
        <w:rPr>
          <w:color w:val="000000" w:themeColor="text1"/>
        </w:rPr>
        <w:t xml:space="preserve">Spring 2019; Fall 2021; </w:t>
      </w:r>
      <w:r>
        <w:rPr>
          <w:color w:val="000000" w:themeColor="text1"/>
        </w:rPr>
        <w:t>Spring 2023</w:t>
      </w:r>
    </w:p>
    <w:p w14:paraId="2AEBAE5C" w14:textId="77777777" w:rsidR="007D6CEA" w:rsidRDefault="007D6CEA" w:rsidP="007D6CEA">
      <w:pPr>
        <w:spacing w:line="240" w:lineRule="auto"/>
        <w:rPr>
          <w:color w:val="000000" w:themeColor="text1"/>
        </w:rPr>
      </w:pPr>
    </w:p>
    <w:p w14:paraId="296F6542" w14:textId="1D7D1774" w:rsidR="00932E37" w:rsidRPr="007D6CEA" w:rsidRDefault="00932E37" w:rsidP="007D6CEA">
      <w:pPr>
        <w:spacing w:line="240" w:lineRule="auto"/>
        <w:rPr>
          <w:color w:val="000000" w:themeColor="text1"/>
        </w:rPr>
      </w:pPr>
      <w:r w:rsidRPr="000948AB">
        <w:rPr>
          <w:b/>
          <w:bCs/>
          <w:color w:val="000000" w:themeColor="text1"/>
        </w:rPr>
        <w:t>Penn</w:t>
      </w:r>
      <w:r w:rsidR="000948AB">
        <w:rPr>
          <w:b/>
          <w:bCs/>
          <w:color w:val="000000" w:themeColor="text1"/>
        </w:rPr>
        <w:t>sylvania</w:t>
      </w:r>
      <w:r w:rsidRPr="000948AB">
        <w:rPr>
          <w:b/>
          <w:bCs/>
          <w:color w:val="000000" w:themeColor="text1"/>
        </w:rPr>
        <w:t xml:space="preserve"> State </w:t>
      </w:r>
      <w:r w:rsidR="000948AB">
        <w:rPr>
          <w:b/>
          <w:bCs/>
          <w:color w:val="000000" w:themeColor="text1"/>
        </w:rPr>
        <w:t>University</w:t>
      </w:r>
      <w:r w:rsidR="00653907">
        <w:rPr>
          <w:b/>
          <w:bCs/>
          <w:color w:val="000000" w:themeColor="text1"/>
        </w:rPr>
        <w:t xml:space="preserve"> (Instructor of Record, courses between 2010-2014)</w:t>
      </w:r>
    </w:p>
    <w:p w14:paraId="0F3D1307" w14:textId="0B816E0F" w:rsidR="000948AB" w:rsidRDefault="000948AB" w:rsidP="009D2157">
      <w:pPr>
        <w:spacing w:line="240" w:lineRule="auto"/>
        <w:ind w:firstLine="720"/>
        <w:rPr>
          <w:color w:val="000000" w:themeColor="text1"/>
        </w:rPr>
      </w:pPr>
      <w:r>
        <w:rPr>
          <w:color w:val="000000" w:themeColor="text1"/>
        </w:rPr>
        <w:t xml:space="preserve">HIST 021 and 021H: </w:t>
      </w:r>
      <w:r w:rsidRPr="00932E37">
        <w:rPr>
          <w:color w:val="000000" w:themeColor="text1"/>
        </w:rPr>
        <w:t>U.S. History Since 1877</w:t>
      </w:r>
      <w:r w:rsidR="00CA1E21">
        <w:rPr>
          <w:color w:val="000000" w:themeColor="text1"/>
        </w:rPr>
        <w:t xml:space="preserve"> (including an honors section)</w:t>
      </w:r>
    </w:p>
    <w:p w14:paraId="350FAFF0" w14:textId="77777777" w:rsidR="000948AB" w:rsidRDefault="000948AB" w:rsidP="009D2157">
      <w:pPr>
        <w:spacing w:line="240" w:lineRule="auto"/>
        <w:ind w:firstLine="720"/>
        <w:rPr>
          <w:color w:val="000000" w:themeColor="text1"/>
        </w:rPr>
      </w:pPr>
      <w:r>
        <w:rPr>
          <w:color w:val="000000" w:themeColor="text1"/>
        </w:rPr>
        <w:t xml:space="preserve">WMNST 100: </w:t>
      </w:r>
      <w:r w:rsidRPr="00932E37">
        <w:rPr>
          <w:color w:val="000000" w:themeColor="text1"/>
        </w:rPr>
        <w:t xml:space="preserve">Intro. to Women’s Studies      </w:t>
      </w:r>
    </w:p>
    <w:p w14:paraId="39062F2D" w14:textId="04CBA01C" w:rsidR="000948AB" w:rsidRDefault="000948AB" w:rsidP="009D2157">
      <w:pPr>
        <w:spacing w:line="240" w:lineRule="auto"/>
        <w:ind w:firstLine="720"/>
        <w:rPr>
          <w:color w:val="000000" w:themeColor="text1"/>
        </w:rPr>
      </w:pPr>
      <w:r>
        <w:rPr>
          <w:color w:val="000000" w:themeColor="text1"/>
        </w:rPr>
        <w:t>HIST</w:t>
      </w:r>
      <w:r w:rsidR="007D6CEA">
        <w:rPr>
          <w:color w:val="000000" w:themeColor="text1"/>
        </w:rPr>
        <w:t>/WMNST</w:t>
      </w:r>
      <w:r>
        <w:rPr>
          <w:color w:val="000000" w:themeColor="text1"/>
        </w:rPr>
        <w:t xml:space="preserve"> 117: </w:t>
      </w:r>
      <w:r w:rsidRPr="00932E37">
        <w:rPr>
          <w:color w:val="000000" w:themeColor="text1"/>
        </w:rPr>
        <w:t xml:space="preserve">Women in Modern History    </w:t>
      </w:r>
    </w:p>
    <w:p w14:paraId="4E5792AA" w14:textId="5FC60175" w:rsidR="000948AB" w:rsidRDefault="000948AB" w:rsidP="009D2157">
      <w:pPr>
        <w:spacing w:line="240" w:lineRule="auto"/>
        <w:ind w:firstLine="720"/>
        <w:rPr>
          <w:color w:val="000000" w:themeColor="text1"/>
        </w:rPr>
      </w:pPr>
      <w:r>
        <w:rPr>
          <w:color w:val="000000" w:themeColor="text1"/>
        </w:rPr>
        <w:t>HIST</w:t>
      </w:r>
      <w:r w:rsidR="007D6CEA">
        <w:rPr>
          <w:color w:val="000000" w:themeColor="text1"/>
        </w:rPr>
        <w:t>/WMNST 116</w:t>
      </w:r>
      <w:r>
        <w:rPr>
          <w:color w:val="000000" w:themeColor="text1"/>
        </w:rPr>
        <w:t xml:space="preserve">: </w:t>
      </w:r>
      <w:r w:rsidRPr="00932E37">
        <w:rPr>
          <w:color w:val="000000" w:themeColor="text1"/>
        </w:rPr>
        <w:t xml:space="preserve">History of American Sexuality    </w:t>
      </w:r>
    </w:p>
    <w:p w14:paraId="2150FF3B" w14:textId="32BFE50A" w:rsidR="000948AB" w:rsidRDefault="000948AB" w:rsidP="009D2157">
      <w:pPr>
        <w:spacing w:line="240" w:lineRule="auto"/>
        <w:ind w:firstLine="720"/>
        <w:rPr>
          <w:color w:val="000000" w:themeColor="text1"/>
        </w:rPr>
      </w:pPr>
      <w:r>
        <w:rPr>
          <w:color w:val="000000" w:themeColor="text1"/>
        </w:rPr>
        <w:t xml:space="preserve">HIST 302W: </w:t>
      </w:r>
      <w:r w:rsidRPr="00932E37">
        <w:rPr>
          <w:color w:val="000000" w:themeColor="text1"/>
        </w:rPr>
        <w:t>American Poverty and Welfare</w:t>
      </w:r>
      <w:r w:rsidR="007D6CEA">
        <w:rPr>
          <w:color w:val="000000" w:themeColor="text1"/>
        </w:rPr>
        <w:t xml:space="preserve"> (Capstone Seminar)</w:t>
      </w:r>
      <w:r w:rsidRPr="00932E37">
        <w:rPr>
          <w:color w:val="000000" w:themeColor="text1"/>
        </w:rPr>
        <w:t xml:space="preserve">    </w:t>
      </w:r>
    </w:p>
    <w:p w14:paraId="39783A62" w14:textId="4C3ED32D" w:rsidR="007D6CEA" w:rsidRDefault="000948AB" w:rsidP="007D2EBD">
      <w:pPr>
        <w:spacing w:line="240" w:lineRule="auto"/>
        <w:ind w:firstLine="720"/>
        <w:rPr>
          <w:color w:val="000000" w:themeColor="text1"/>
        </w:rPr>
      </w:pPr>
      <w:r>
        <w:rPr>
          <w:color w:val="000000" w:themeColor="text1"/>
        </w:rPr>
        <w:t xml:space="preserve">HIST 448: </w:t>
      </w:r>
      <w:r w:rsidR="00932E37" w:rsidRPr="00932E37">
        <w:rPr>
          <w:color w:val="000000" w:themeColor="text1"/>
        </w:rPr>
        <w:t xml:space="preserve">America in the Sixties     </w:t>
      </w:r>
      <w:r w:rsidR="007D2EBD">
        <w:rPr>
          <w:color w:val="000000" w:themeColor="text1"/>
        </w:rPr>
        <w:br/>
      </w:r>
    </w:p>
    <w:p w14:paraId="373A21A6" w14:textId="77777777" w:rsidR="007D6CEA" w:rsidRPr="000948AB" w:rsidRDefault="007D6CEA" w:rsidP="007D6CEA">
      <w:pPr>
        <w:rPr>
          <w:b/>
          <w:bCs/>
          <w:color w:val="000000" w:themeColor="text1"/>
        </w:rPr>
      </w:pPr>
      <w:r w:rsidRPr="000948AB">
        <w:rPr>
          <w:b/>
          <w:bCs/>
          <w:color w:val="000000" w:themeColor="text1"/>
        </w:rPr>
        <w:t xml:space="preserve">Independent Studies Directed     </w:t>
      </w:r>
    </w:p>
    <w:p w14:paraId="5356EACC" w14:textId="77777777" w:rsidR="00375876" w:rsidRDefault="00375876" w:rsidP="00375876">
      <w:pPr>
        <w:spacing w:line="240" w:lineRule="auto"/>
        <w:ind w:firstLine="720"/>
        <w:rPr>
          <w:color w:val="000000" w:themeColor="text1"/>
        </w:rPr>
      </w:pPr>
      <w:r w:rsidRPr="00932E37">
        <w:rPr>
          <w:color w:val="000000" w:themeColor="text1"/>
        </w:rPr>
        <w:t xml:space="preserve">Gender and Medicine in the American West </w:t>
      </w:r>
    </w:p>
    <w:p w14:paraId="487A75F7" w14:textId="77777777" w:rsidR="00375876" w:rsidRDefault="00375876" w:rsidP="00375876">
      <w:pPr>
        <w:spacing w:line="240" w:lineRule="auto"/>
        <w:ind w:firstLine="720"/>
        <w:rPr>
          <w:color w:val="000000" w:themeColor="text1"/>
        </w:rPr>
      </w:pPr>
      <w:r>
        <w:rPr>
          <w:color w:val="000000" w:themeColor="text1"/>
        </w:rPr>
        <w:tab/>
        <w:t>Fall 2018</w:t>
      </w:r>
    </w:p>
    <w:p w14:paraId="4C29AF0D" w14:textId="3E832737" w:rsidR="007D6CEA" w:rsidRDefault="007D6CEA" w:rsidP="007D6CEA">
      <w:pPr>
        <w:spacing w:line="240" w:lineRule="auto"/>
        <w:ind w:firstLine="720"/>
        <w:rPr>
          <w:color w:val="000000" w:themeColor="text1"/>
        </w:rPr>
      </w:pPr>
      <w:r>
        <w:rPr>
          <w:color w:val="000000" w:themeColor="text1"/>
        </w:rPr>
        <w:lastRenderedPageBreak/>
        <w:t>Fitness Culture</w:t>
      </w:r>
      <w:r w:rsidR="009A0ADE">
        <w:rPr>
          <w:color w:val="000000" w:themeColor="text1"/>
        </w:rPr>
        <w:t>s</w:t>
      </w:r>
    </w:p>
    <w:p w14:paraId="762D6614" w14:textId="77777777" w:rsidR="007D6CEA" w:rsidRDefault="007D6CEA" w:rsidP="007D6CEA">
      <w:pPr>
        <w:spacing w:line="240" w:lineRule="auto"/>
        <w:ind w:firstLine="720"/>
        <w:rPr>
          <w:color w:val="000000" w:themeColor="text1"/>
        </w:rPr>
      </w:pPr>
      <w:r>
        <w:rPr>
          <w:color w:val="000000" w:themeColor="text1"/>
        </w:rPr>
        <w:tab/>
        <w:t>Summer 2021</w:t>
      </w:r>
    </w:p>
    <w:p w14:paraId="01A044E3" w14:textId="77777777" w:rsidR="00930CCC" w:rsidRDefault="00930CCC" w:rsidP="00930CCC">
      <w:pPr>
        <w:spacing w:line="240" w:lineRule="auto"/>
        <w:ind w:firstLine="720"/>
        <w:rPr>
          <w:color w:val="000000" w:themeColor="text1"/>
        </w:rPr>
      </w:pPr>
      <w:r>
        <w:rPr>
          <w:color w:val="000000" w:themeColor="text1"/>
        </w:rPr>
        <w:t>Gender and Diplomacy</w:t>
      </w:r>
    </w:p>
    <w:p w14:paraId="7C7F6172" w14:textId="77777777" w:rsidR="00930CCC" w:rsidRDefault="00930CCC" w:rsidP="00930CCC">
      <w:pPr>
        <w:spacing w:line="240" w:lineRule="auto"/>
        <w:ind w:firstLine="720"/>
        <w:rPr>
          <w:color w:val="000000" w:themeColor="text1"/>
        </w:rPr>
      </w:pPr>
      <w:r>
        <w:rPr>
          <w:color w:val="000000" w:themeColor="text1"/>
        </w:rPr>
        <w:tab/>
        <w:t>Spring 2023</w:t>
      </w:r>
    </w:p>
    <w:p w14:paraId="6DFFFF3B" w14:textId="5D738327" w:rsidR="009A0ADE" w:rsidRDefault="009A0ADE" w:rsidP="007D6CEA">
      <w:pPr>
        <w:spacing w:line="240" w:lineRule="auto"/>
        <w:ind w:firstLine="720"/>
        <w:rPr>
          <w:color w:val="000000" w:themeColor="text1"/>
        </w:rPr>
      </w:pPr>
      <w:r>
        <w:rPr>
          <w:color w:val="000000" w:themeColor="text1"/>
        </w:rPr>
        <w:t xml:space="preserve">Reproductive Justice in US History </w:t>
      </w:r>
    </w:p>
    <w:p w14:paraId="60D984F3" w14:textId="3FA9669E" w:rsidR="009A0ADE" w:rsidRDefault="009A0ADE" w:rsidP="007D6CEA">
      <w:pPr>
        <w:spacing w:line="240" w:lineRule="auto"/>
        <w:ind w:firstLine="720"/>
        <w:rPr>
          <w:color w:val="000000" w:themeColor="text1"/>
        </w:rPr>
      </w:pPr>
      <w:r>
        <w:rPr>
          <w:color w:val="000000" w:themeColor="text1"/>
        </w:rPr>
        <w:tab/>
        <w:t>Spring 2023</w:t>
      </w:r>
    </w:p>
    <w:p w14:paraId="20C6B4AF" w14:textId="337B57D8" w:rsidR="00FD1FB9" w:rsidRDefault="00FD1FB9" w:rsidP="007D6CEA">
      <w:pPr>
        <w:spacing w:line="240" w:lineRule="auto"/>
        <w:ind w:firstLine="720"/>
        <w:rPr>
          <w:color w:val="000000" w:themeColor="text1"/>
        </w:rPr>
      </w:pPr>
      <w:r>
        <w:rPr>
          <w:color w:val="000000" w:themeColor="text1"/>
        </w:rPr>
        <w:t xml:space="preserve">U.S. Political Historiography </w:t>
      </w:r>
    </w:p>
    <w:p w14:paraId="6FF35AD5" w14:textId="156BB860" w:rsidR="00FD1FB9" w:rsidRDefault="00FD1FB9" w:rsidP="007D6CEA">
      <w:pPr>
        <w:spacing w:line="240" w:lineRule="auto"/>
        <w:ind w:firstLine="720"/>
        <w:rPr>
          <w:color w:val="000000" w:themeColor="text1"/>
        </w:rPr>
      </w:pPr>
      <w:r>
        <w:rPr>
          <w:color w:val="000000" w:themeColor="text1"/>
        </w:rPr>
        <w:tab/>
        <w:t>Spring 2024</w:t>
      </w:r>
    </w:p>
    <w:p w14:paraId="2EE07B70" w14:textId="77777777" w:rsidR="007D6CEA" w:rsidRDefault="007D6CEA" w:rsidP="007D6CEA">
      <w:pPr>
        <w:ind w:firstLine="720"/>
        <w:rPr>
          <w:color w:val="000000" w:themeColor="text1"/>
        </w:rPr>
      </w:pPr>
    </w:p>
    <w:p w14:paraId="1D27B38E" w14:textId="77777777" w:rsidR="000948AB" w:rsidRPr="000948AB" w:rsidRDefault="00932E37" w:rsidP="000948AB">
      <w:pPr>
        <w:rPr>
          <w:b/>
          <w:bCs/>
          <w:color w:val="000000" w:themeColor="text1"/>
        </w:rPr>
      </w:pPr>
      <w:r w:rsidRPr="000948AB">
        <w:rPr>
          <w:b/>
          <w:bCs/>
          <w:color w:val="000000" w:themeColor="text1"/>
        </w:rPr>
        <w:t xml:space="preserve">Graduate Committees  </w:t>
      </w:r>
    </w:p>
    <w:p w14:paraId="4C11F9BE" w14:textId="3646A4E9" w:rsidR="00173023" w:rsidRDefault="007D2EBD" w:rsidP="00723FA4">
      <w:pPr>
        <w:spacing w:after="0"/>
        <w:ind w:firstLine="720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 xml:space="preserve">Current </w:t>
      </w:r>
      <w:r w:rsidR="00173023" w:rsidRPr="000948AB">
        <w:rPr>
          <w:b/>
          <w:bCs/>
          <w:color w:val="000000" w:themeColor="text1"/>
        </w:rPr>
        <w:t xml:space="preserve">PhD </w:t>
      </w:r>
      <w:r w:rsidR="00173023">
        <w:rPr>
          <w:b/>
          <w:bCs/>
          <w:color w:val="000000" w:themeColor="text1"/>
        </w:rPr>
        <w:t>adviser</w:t>
      </w:r>
    </w:p>
    <w:p w14:paraId="644455D4" w14:textId="58996926" w:rsidR="00996B92" w:rsidRDefault="00173023" w:rsidP="00723FA4">
      <w:pPr>
        <w:spacing w:after="0" w:line="240" w:lineRule="auto"/>
        <w:ind w:firstLine="720"/>
        <w:rPr>
          <w:color w:val="000000" w:themeColor="text1"/>
        </w:rPr>
      </w:pPr>
      <w:r>
        <w:rPr>
          <w:b/>
          <w:bCs/>
          <w:color w:val="000000" w:themeColor="text1"/>
        </w:rPr>
        <w:tab/>
      </w:r>
      <w:r>
        <w:rPr>
          <w:color w:val="000000" w:themeColor="text1"/>
        </w:rPr>
        <w:t>Annette Becker (current</w:t>
      </w:r>
      <w:r w:rsidR="00051368">
        <w:rPr>
          <w:color w:val="000000" w:themeColor="text1"/>
        </w:rPr>
        <w:t xml:space="preserve"> - ABD</w:t>
      </w:r>
      <w:r w:rsidRPr="00996B92">
        <w:rPr>
          <w:color w:val="000000" w:themeColor="text1"/>
        </w:rPr>
        <w:t xml:space="preserve">) </w:t>
      </w:r>
      <w:r w:rsidR="00996B92" w:rsidRPr="00996B92">
        <w:rPr>
          <w:color w:val="000000" w:themeColor="text1"/>
        </w:rPr>
        <w:t>– US</w:t>
      </w:r>
      <w:r w:rsidR="00DF1CF3">
        <w:rPr>
          <w:color w:val="000000" w:themeColor="text1"/>
        </w:rPr>
        <w:t xml:space="preserve"> – </w:t>
      </w:r>
      <w:r w:rsidR="00996B92" w:rsidRPr="00996B92">
        <w:rPr>
          <w:color w:val="000000" w:themeColor="text1"/>
        </w:rPr>
        <w:t>Women’s and Gender History</w:t>
      </w:r>
    </w:p>
    <w:p w14:paraId="5F154059" w14:textId="70635B9A" w:rsidR="00B962CD" w:rsidRDefault="00B962CD" w:rsidP="00723FA4">
      <w:pPr>
        <w:spacing w:after="0" w:line="240" w:lineRule="auto"/>
        <w:ind w:firstLine="72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Dissertation: “</w:t>
      </w:r>
      <w:r w:rsidRPr="00B962CD">
        <w:rPr>
          <w:color w:val="000000" w:themeColor="text1"/>
        </w:rPr>
        <w:t>Awarding the American Look: A Cultural History of American Fashion,</w:t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 w:rsidRPr="00B962CD">
        <w:rPr>
          <w:color w:val="000000" w:themeColor="text1"/>
        </w:rPr>
        <w:t>1938 –1970</w:t>
      </w:r>
      <w:r>
        <w:rPr>
          <w:color w:val="000000" w:themeColor="text1"/>
        </w:rPr>
        <w:t>”</w:t>
      </w:r>
      <w:r w:rsidR="00667E44">
        <w:rPr>
          <w:color w:val="000000" w:themeColor="text1"/>
        </w:rPr>
        <w:br/>
      </w:r>
    </w:p>
    <w:p w14:paraId="09877087" w14:textId="4FE9EB97" w:rsidR="003B6CD5" w:rsidRDefault="00E244CE" w:rsidP="00723FA4">
      <w:pPr>
        <w:spacing w:after="0" w:line="240" w:lineRule="auto"/>
        <w:ind w:firstLine="720"/>
        <w:rPr>
          <w:color w:val="000000" w:themeColor="text1"/>
        </w:rPr>
      </w:pPr>
      <w:r>
        <w:rPr>
          <w:color w:val="000000" w:themeColor="text1"/>
        </w:rPr>
        <w:tab/>
      </w:r>
      <w:r w:rsidR="003B6CD5">
        <w:rPr>
          <w:color w:val="000000" w:themeColor="text1"/>
        </w:rPr>
        <w:t>Philip Dyer (current – in coursework)</w:t>
      </w:r>
    </w:p>
    <w:p w14:paraId="652F866E" w14:textId="77777777" w:rsidR="003B6CD5" w:rsidRDefault="003B6CD5" w:rsidP="003B6CD5">
      <w:pPr>
        <w:spacing w:after="0" w:line="240" w:lineRule="auto"/>
        <w:ind w:left="720" w:firstLine="720"/>
        <w:rPr>
          <w:color w:val="000000" w:themeColor="text1"/>
        </w:rPr>
      </w:pPr>
    </w:p>
    <w:p w14:paraId="2D7A027B" w14:textId="2BF4B0CE" w:rsidR="00E244CE" w:rsidRDefault="00E244CE" w:rsidP="003B6CD5">
      <w:pPr>
        <w:spacing w:after="0" w:line="240" w:lineRule="auto"/>
        <w:ind w:left="720" w:firstLine="720"/>
        <w:rPr>
          <w:color w:val="000000" w:themeColor="text1"/>
        </w:rPr>
      </w:pPr>
      <w:r>
        <w:rPr>
          <w:color w:val="000000" w:themeColor="text1"/>
        </w:rPr>
        <w:t>Lauren Jacobsen</w:t>
      </w:r>
      <w:r w:rsidR="00BF0692">
        <w:rPr>
          <w:color w:val="000000" w:themeColor="text1"/>
        </w:rPr>
        <w:t>-Bridges</w:t>
      </w:r>
      <w:r>
        <w:rPr>
          <w:color w:val="000000" w:themeColor="text1"/>
        </w:rPr>
        <w:t xml:space="preserve"> (current</w:t>
      </w:r>
      <w:r w:rsidR="00FE05F7">
        <w:rPr>
          <w:color w:val="000000" w:themeColor="text1"/>
        </w:rPr>
        <w:t xml:space="preserve"> - ABD</w:t>
      </w:r>
      <w:r>
        <w:rPr>
          <w:color w:val="000000" w:themeColor="text1"/>
        </w:rPr>
        <w:t>) – US – 20</w:t>
      </w:r>
      <w:r w:rsidRPr="00E244CE">
        <w:rPr>
          <w:color w:val="000000" w:themeColor="text1"/>
          <w:vertAlign w:val="superscript"/>
        </w:rPr>
        <w:t>th</w:t>
      </w:r>
      <w:r>
        <w:rPr>
          <w:color w:val="000000" w:themeColor="text1"/>
        </w:rPr>
        <w:t xml:space="preserve"> Century </w:t>
      </w:r>
    </w:p>
    <w:p w14:paraId="2FF6D0A3" w14:textId="2EBE1703" w:rsidR="00B962CD" w:rsidRDefault="00B962CD" w:rsidP="00723FA4">
      <w:pPr>
        <w:spacing w:after="0" w:line="240" w:lineRule="auto"/>
        <w:ind w:firstLine="720"/>
        <w:rPr>
          <w:color w:val="000000" w:themeColor="text1"/>
        </w:rPr>
      </w:pPr>
      <w:r>
        <w:rPr>
          <w:color w:val="000000" w:themeColor="text1"/>
        </w:rPr>
        <w:tab/>
      </w:r>
      <w:r>
        <w:rPr>
          <w:color w:val="000000" w:themeColor="text1"/>
        </w:rPr>
        <w:tab/>
        <w:t>Dissertation: “</w:t>
      </w:r>
      <w:r w:rsidRPr="00B962CD">
        <w:rPr>
          <w:color w:val="000000" w:themeColor="text1"/>
        </w:rPr>
        <w:t>We Only Served American Wines: First Ladies, State Dinners, and</w:t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 w:rsidRPr="00B962CD">
        <w:rPr>
          <w:color w:val="000000" w:themeColor="text1"/>
        </w:rPr>
        <w:t>Defining a National</w:t>
      </w:r>
      <w:r>
        <w:rPr>
          <w:color w:val="000000" w:themeColor="text1"/>
        </w:rPr>
        <w:t xml:space="preserve"> </w:t>
      </w:r>
      <w:r w:rsidRPr="00B962CD">
        <w:rPr>
          <w:color w:val="000000" w:themeColor="text1"/>
        </w:rPr>
        <w:t>Palate, 1974-2001</w:t>
      </w:r>
      <w:r>
        <w:rPr>
          <w:color w:val="000000" w:themeColor="text1"/>
        </w:rPr>
        <w:t>”</w:t>
      </w:r>
      <w:r w:rsidR="00667E44">
        <w:rPr>
          <w:color w:val="000000" w:themeColor="text1"/>
        </w:rPr>
        <w:br/>
      </w:r>
    </w:p>
    <w:p w14:paraId="1C64DA04" w14:textId="1D3D0F66" w:rsidR="0022704F" w:rsidRDefault="0022704F" w:rsidP="00723FA4">
      <w:pPr>
        <w:spacing w:after="0" w:line="240" w:lineRule="auto"/>
        <w:ind w:firstLine="720"/>
        <w:rPr>
          <w:color w:val="000000" w:themeColor="text1"/>
        </w:rPr>
      </w:pPr>
      <w:r>
        <w:rPr>
          <w:color w:val="000000" w:themeColor="text1"/>
        </w:rPr>
        <w:tab/>
        <w:t>Peter Sutherland (current</w:t>
      </w:r>
      <w:r w:rsidR="00BF0692">
        <w:rPr>
          <w:color w:val="000000" w:themeColor="text1"/>
        </w:rPr>
        <w:t xml:space="preserve"> - ABD</w:t>
      </w:r>
      <w:r>
        <w:rPr>
          <w:color w:val="000000" w:themeColor="text1"/>
        </w:rPr>
        <w:t>) – US – 20</w:t>
      </w:r>
      <w:r w:rsidRPr="0022704F">
        <w:rPr>
          <w:color w:val="000000" w:themeColor="text1"/>
          <w:vertAlign w:val="superscript"/>
        </w:rPr>
        <w:t>th</w:t>
      </w:r>
      <w:r>
        <w:rPr>
          <w:color w:val="000000" w:themeColor="text1"/>
        </w:rPr>
        <w:t xml:space="preserve"> </w:t>
      </w:r>
      <w:r w:rsidR="00E244CE">
        <w:rPr>
          <w:color w:val="000000" w:themeColor="text1"/>
        </w:rPr>
        <w:t>C</w:t>
      </w:r>
      <w:r>
        <w:rPr>
          <w:color w:val="000000" w:themeColor="text1"/>
        </w:rPr>
        <w:t>entury</w:t>
      </w:r>
    </w:p>
    <w:p w14:paraId="0CE94557" w14:textId="4D858F80" w:rsidR="00B962CD" w:rsidRDefault="00B962CD" w:rsidP="00B962CD">
      <w:pPr>
        <w:spacing w:after="0" w:line="240" w:lineRule="auto"/>
        <w:ind w:left="2160"/>
        <w:rPr>
          <w:color w:val="000000" w:themeColor="text1"/>
        </w:rPr>
      </w:pPr>
      <w:r>
        <w:rPr>
          <w:color w:val="000000" w:themeColor="text1"/>
        </w:rPr>
        <w:t>Dissertation: “</w:t>
      </w:r>
      <w:r w:rsidRPr="00B962CD">
        <w:rPr>
          <w:color w:val="000000" w:themeColor="text1"/>
        </w:rPr>
        <w:t>In the Shadows of Great Men: Physical and Mental Rehabilitation o</w:t>
      </w:r>
      <w:r>
        <w:rPr>
          <w:color w:val="000000" w:themeColor="text1"/>
        </w:rPr>
        <w:t xml:space="preserve">f </w:t>
      </w:r>
      <w:r w:rsidRPr="00B962CD">
        <w:rPr>
          <w:color w:val="000000" w:themeColor="text1"/>
        </w:rPr>
        <w:t>American</w:t>
      </w:r>
      <w:r>
        <w:rPr>
          <w:color w:val="000000" w:themeColor="text1"/>
        </w:rPr>
        <w:t xml:space="preserve"> </w:t>
      </w:r>
      <w:r w:rsidRPr="00B962CD">
        <w:rPr>
          <w:color w:val="000000" w:themeColor="text1"/>
        </w:rPr>
        <w:t>Veterans after the Great War</w:t>
      </w:r>
      <w:r>
        <w:rPr>
          <w:color w:val="000000" w:themeColor="text1"/>
        </w:rPr>
        <w:t>”</w:t>
      </w:r>
      <w:r w:rsidR="00667E44">
        <w:rPr>
          <w:color w:val="000000" w:themeColor="text1"/>
        </w:rPr>
        <w:br/>
      </w:r>
    </w:p>
    <w:p w14:paraId="24C2843F" w14:textId="76CFD240" w:rsidR="005E5C72" w:rsidRDefault="00F5373A" w:rsidP="007F67B9">
      <w:pPr>
        <w:spacing w:after="0" w:line="240" w:lineRule="auto"/>
        <w:ind w:left="720" w:firstLine="720"/>
        <w:rPr>
          <w:color w:val="000000" w:themeColor="text1"/>
        </w:rPr>
      </w:pPr>
      <w:r>
        <w:rPr>
          <w:color w:val="000000" w:themeColor="text1"/>
        </w:rPr>
        <w:t>Leah Walsh (current</w:t>
      </w:r>
      <w:r w:rsidR="00051368">
        <w:rPr>
          <w:color w:val="000000" w:themeColor="text1"/>
        </w:rPr>
        <w:t xml:space="preserve"> - ABD</w:t>
      </w:r>
      <w:r>
        <w:rPr>
          <w:color w:val="000000" w:themeColor="text1"/>
        </w:rPr>
        <w:t xml:space="preserve">) – US – </w:t>
      </w:r>
      <w:r w:rsidR="00C775F4">
        <w:rPr>
          <w:color w:val="000000" w:themeColor="text1"/>
        </w:rPr>
        <w:t>Politics and Policy</w:t>
      </w:r>
    </w:p>
    <w:p w14:paraId="3626C2AF" w14:textId="17DF114C" w:rsidR="00B962CD" w:rsidRPr="00996B92" w:rsidRDefault="00B962CD" w:rsidP="007F67B9">
      <w:pPr>
        <w:spacing w:after="0" w:line="240" w:lineRule="auto"/>
        <w:ind w:left="720" w:firstLine="720"/>
        <w:rPr>
          <w:color w:val="000000" w:themeColor="text1"/>
        </w:rPr>
      </w:pPr>
      <w:r>
        <w:rPr>
          <w:color w:val="000000" w:themeColor="text1"/>
        </w:rPr>
        <w:tab/>
        <w:t>Dissertation: “</w:t>
      </w:r>
      <w:r w:rsidRPr="00B962CD">
        <w:rPr>
          <w:color w:val="000000" w:themeColor="text1"/>
        </w:rPr>
        <w:t>Liberal Clergy and Abortion Activism: Reproductive Justice in Twentieth</w:t>
      </w:r>
      <w:r>
        <w:rPr>
          <w:color w:val="000000" w:themeColor="text1"/>
        </w:rPr>
        <w:tab/>
      </w:r>
      <w:r>
        <w:rPr>
          <w:color w:val="000000" w:themeColor="text1"/>
        </w:rPr>
        <w:tab/>
      </w:r>
      <w:r w:rsidRPr="00B962CD">
        <w:rPr>
          <w:color w:val="000000" w:themeColor="text1"/>
        </w:rPr>
        <w:t>Century North</w:t>
      </w:r>
      <w:r>
        <w:rPr>
          <w:color w:val="000000" w:themeColor="text1"/>
        </w:rPr>
        <w:t xml:space="preserve"> </w:t>
      </w:r>
      <w:r w:rsidRPr="00B962CD">
        <w:rPr>
          <w:color w:val="000000" w:themeColor="text1"/>
        </w:rPr>
        <w:t>Texas</w:t>
      </w:r>
      <w:r>
        <w:rPr>
          <w:color w:val="000000" w:themeColor="text1"/>
        </w:rPr>
        <w:t>”</w:t>
      </w:r>
      <w:r w:rsidR="00667E44">
        <w:rPr>
          <w:color w:val="000000" w:themeColor="text1"/>
        </w:rPr>
        <w:br/>
      </w:r>
    </w:p>
    <w:p w14:paraId="423B2EA4" w14:textId="491EB8C6" w:rsidR="000948AB" w:rsidRPr="000948AB" w:rsidRDefault="007D2EBD" w:rsidP="00723FA4">
      <w:pPr>
        <w:spacing w:after="0"/>
        <w:ind w:firstLine="720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 xml:space="preserve">Current </w:t>
      </w:r>
      <w:r w:rsidR="00932E37" w:rsidRPr="000948AB">
        <w:rPr>
          <w:b/>
          <w:bCs/>
          <w:color w:val="000000" w:themeColor="text1"/>
        </w:rPr>
        <w:t xml:space="preserve">PhD committee member   </w:t>
      </w:r>
    </w:p>
    <w:p w14:paraId="56308A13" w14:textId="63A74462" w:rsidR="00996B92" w:rsidRDefault="00996B92" w:rsidP="00723FA4">
      <w:pPr>
        <w:spacing w:after="0" w:line="240" w:lineRule="auto"/>
        <w:ind w:left="720" w:firstLine="720"/>
        <w:rPr>
          <w:color w:val="000000" w:themeColor="text1"/>
        </w:rPr>
      </w:pPr>
      <w:r>
        <w:rPr>
          <w:color w:val="000000" w:themeColor="text1"/>
        </w:rPr>
        <w:t>Cindy Alvarez (current</w:t>
      </w:r>
      <w:r w:rsidR="00051368">
        <w:rPr>
          <w:color w:val="000000" w:themeColor="text1"/>
        </w:rPr>
        <w:t xml:space="preserve"> - ABD</w:t>
      </w:r>
      <w:r>
        <w:rPr>
          <w:color w:val="000000" w:themeColor="text1"/>
        </w:rPr>
        <w:t xml:space="preserve">) – </w:t>
      </w:r>
      <w:r w:rsidR="00667E44">
        <w:rPr>
          <w:color w:val="000000" w:themeColor="text1"/>
        </w:rPr>
        <w:t>“</w:t>
      </w:r>
      <w:r w:rsidR="00667E44" w:rsidRPr="00667E44">
        <w:rPr>
          <w:color w:val="000000" w:themeColor="text1"/>
        </w:rPr>
        <w:t>Battling Incomplete Military History: Retrieving the Hispano</w:t>
      </w:r>
      <w:r w:rsidR="00667E44">
        <w:rPr>
          <w:color w:val="000000" w:themeColor="text1"/>
        </w:rPr>
        <w:tab/>
      </w:r>
      <w:r w:rsidR="00667E44">
        <w:rPr>
          <w:color w:val="000000" w:themeColor="text1"/>
        </w:rPr>
        <w:tab/>
      </w:r>
      <w:r w:rsidR="00667E44" w:rsidRPr="00667E44">
        <w:rPr>
          <w:color w:val="000000" w:themeColor="text1"/>
        </w:rPr>
        <w:t>Narrative of the Second World War</w:t>
      </w:r>
      <w:r w:rsidR="00667E44">
        <w:rPr>
          <w:color w:val="000000" w:themeColor="text1"/>
        </w:rPr>
        <w:t>”</w:t>
      </w:r>
      <w:r w:rsidR="00667E44">
        <w:rPr>
          <w:color w:val="000000" w:themeColor="text1"/>
        </w:rPr>
        <w:br/>
      </w:r>
    </w:p>
    <w:p w14:paraId="3A214BDD" w14:textId="22F75126" w:rsidR="00667E44" w:rsidRDefault="00301CFB" w:rsidP="00667E44">
      <w:pPr>
        <w:spacing w:after="0" w:line="240" w:lineRule="auto"/>
        <w:ind w:left="720" w:firstLine="720"/>
        <w:rPr>
          <w:color w:val="000000" w:themeColor="text1"/>
        </w:rPr>
      </w:pPr>
      <w:r>
        <w:rPr>
          <w:color w:val="000000" w:themeColor="text1"/>
        </w:rPr>
        <w:t>Andrew Huebner (current</w:t>
      </w:r>
      <w:r w:rsidR="00E244CE">
        <w:rPr>
          <w:color w:val="000000" w:themeColor="text1"/>
        </w:rPr>
        <w:t xml:space="preserve"> - ABD</w:t>
      </w:r>
      <w:r>
        <w:rPr>
          <w:color w:val="000000" w:themeColor="text1"/>
        </w:rPr>
        <w:t>) – US – 20</w:t>
      </w:r>
      <w:r w:rsidRPr="00301CFB">
        <w:rPr>
          <w:color w:val="000000" w:themeColor="text1"/>
          <w:vertAlign w:val="superscript"/>
        </w:rPr>
        <w:t>th</w:t>
      </w:r>
      <w:r>
        <w:rPr>
          <w:color w:val="000000" w:themeColor="text1"/>
        </w:rPr>
        <w:t xml:space="preserve"> century</w:t>
      </w:r>
      <w:r w:rsidR="00667E44">
        <w:rPr>
          <w:color w:val="000000" w:themeColor="text1"/>
        </w:rPr>
        <w:t xml:space="preserve"> – “</w:t>
      </w:r>
      <w:r w:rsidR="00667E44" w:rsidRPr="00667E44">
        <w:rPr>
          <w:color w:val="000000" w:themeColor="text1"/>
        </w:rPr>
        <w:t>Eagles Over the Baltics:  The American</w:t>
      </w:r>
      <w:r w:rsidR="00667E44">
        <w:rPr>
          <w:color w:val="000000" w:themeColor="text1"/>
        </w:rPr>
        <w:tab/>
      </w:r>
      <w:r w:rsidR="00667E44">
        <w:rPr>
          <w:color w:val="000000" w:themeColor="text1"/>
        </w:rPr>
        <w:tab/>
      </w:r>
      <w:r w:rsidR="00667E44" w:rsidRPr="00667E44">
        <w:rPr>
          <w:color w:val="000000" w:themeColor="text1"/>
        </w:rPr>
        <w:t>Relief Administration Baltic Mission in Reconstruction and Conflict, 1918-1921</w:t>
      </w:r>
      <w:r w:rsidR="00667E44">
        <w:rPr>
          <w:color w:val="000000" w:themeColor="text1"/>
        </w:rPr>
        <w:t>”</w:t>
      </w:r>
      <w:r w:rsidR="00667E44">
        <w:rPr>
          <w:color w:val="000000" w:themeColor="text1"/>
        </w:rPr>
        <w:br/>
      </w:r>
    </w:p>
    <w:p w14:paraId="0520A1FA" w14:textId="167D6AB6" w:rsidR="00B838DA" w:rsidRDefault="00B838DA" w:rsidP="00723FA4">
      <w:pPr>
        <w:spacing w:after="0" w:line="240" w:lineRule="auto"/>
        <w:ind w:left="720" w:firstLine="720"/>
        <w:rPr>
          <w:color w:val="000000" w:themeColor="text1"/>
        </w:rPr>
      </w:pPr>
      <w:r>
        <w:rPr>
          <w:color w:val="000000" w:themeColor="text1"/>
        </w:rPr>
        <w:t xml:space="preserve">Brittany </w:t>
      </w:r>
      <w:proofErr w:type="spellStart"/>
      <w:r>
        <w:rPr>
          <w:color w:val="000000" w:themeColor="text1"/>
        </w:rPr>
        <w:t>Huner</w:t>
      </w:r>
      <w:proofErr w:type="spellEnd"/>
      <w:r>
        <w:rPr>
          <w:color w:val="000000" w:themeColor="text1"/>
        </w:rPr>
        <w:t xml:space="preserve"> (current</w:t>
      </w:r>
      <w:r w:rsidR="005E5C72">
        <w:rPr>
          <w:color w:val="000000" w:themeColor="text1"/>
        </w:rPr>
        <w:t xml:space="preserve"> - ABD</w:t>
      </w:r>
      <w:r>
        <w:rPr>
          <w:color w:val="000000" w:themeColor="text1"/>
        </w:rPr>
        <w:t xml:space="preserve">) </w:t>
      </w:r>
      <w:r w:rsidRPr="00996B92">
        <w:rPr>
          <w:color w:val="000000" w:themeColor="text1"/>
        </w:rPr>
        <w:t xml:space="preserve">– </w:t>
      </w:r>
      <w:r w:rsidR="00667E44">
        <w:rPr>
          <w:color w:val="000000" w:themeColor="text1"/>
        </w:rPr>
        <w:t>“</w:t>
      </w:r>
      <w:r w:rsidR="00667E44" w:rsidRPr="00667E44">
        <w:rPr>
          <w:color w:val="000000" w:themeColor="text1"/>
        </w:rPr>
        <w:t>Athena, Winnie, and Pfc Mary Brown: Creating the Military</w:t>
      </w:r>
      <w:r w:rsidR="00667E44">
        <w:rPr>
          <w:color w:val="000000" w:themeColor="text1"/>
        </w:rPr>
        <w:tab/>
      </w:r>
      <w:r w:rsidR="00667E44">
        <w:rPr>
          <w:color w:val="000000" w:themeColor="text1"/>
        </w:rPr>
        <w:tab/>
      </w:r>
      <w:r w:rsidR="00667E44" w:rsidRPr="00667E44">
        <w:rPr>
          <w:color w:val="000000" w:themeColor="text1"/>
        </w:rPr>
        <w:t>Woman in Pop Culture and Servicewomen’s Self-Representations During the Second</w:t>
      </w:r>
      <w:r w:rsidR="00667E44">
        <w:rPr>
          <w:color w:val="000000" w:themeColor="text1"/>
        </w:rPr>
        <w:tab/>
      </w:r>
      <w:r w:rsidR="00667E44">
        <w:rPr>
          <w:color w:val="000000" w:themeColor="text1"/>
        </w:rPr>
        <w:tab/>
      </w:r>
      <w:r w:rsidR="00667E44" w:rsidRPr="00667E44">
        <w:rPr>
          <w:color w:val="000000" w:themeColor="text1"/>
        </w:rPr>
        <w:t>World War</w:t>
      </w:r>
      <w:r w:rsidR="00667E44">
        <w:rPr>
          <w:color w:val="000000" w:themeColor="text1"/>
        </w:rPr>
        <w:t>”</w:t>
      </w:r>
      <w:r w:rsidR="00667E44">
        <w:rPr>
          <w:color w:val="000000" w:themeColor="text1"/>
        </w:rPr>
        <w:br/>
      </w:r>
    </w:p>
    <w:p w14:paraId="26713C19" w14:textId="5324061A" w:rsidR="00301CFB" w:rsidRDefault="00301CFB" w:rsidP="00723FA4">
      <w:pPr>
        <w:spacing w:after="0" w:line="240" w:lineRule="auto"/>
        <w:ind w:left="720" w:firstLine="720"/>
        <w:rPr>
          <w:color w:val="000000" w:themeColor="text1"/>
        </w:rPr>
      </w:pPr>
      <w:r>
        <w:rPr>
          <w:color w:val="000000" w:themeColor="text1"/>
        </w:rPr>
        <w:t>Darrell Reader (current</w:t>
      </w:r>
      <w:r w:rsidR="00E244CE">
        <w:rPr>
          <w:color w:val="000000" w:themeColor="text1"/>
        </w:rPr>
        <w:t xml:space="preserve"> - ABD</w:t>
      </w:r>
      <w:r>
        <w:rPr>
          <w:color w:val="000000" w:themeColor="text1"/>
        </w:rPr>
        <w:t xml:space="preserve">) – </w:t>
      </w:r>
      <w:r w:rsidR="00667E44">
        <w:rPr>
          <w:color w:val="000000" w:themeColor="text1"/>
        </w:rPr>
        <w:t>“</w:t>
      </w:r>
      <w:r w:rsidR="00667E44" w:rsidRPr="00667E44">
        <w:rPr>
          <w:color w:val="000000" w:themeColor="text1"/>
        </w:rPr>
        <w:t>Remaking Military Justice: The Establishment and</w:t>
      </w:r>
      <w:r w:rsidR="00667E44">
        <w:rPr>
          <w:color w:val="000000" w:themeColor="text1"/>
        </w:rPr>
        <w:tab/>
      </w:r>
      <w:r w:rsidR="00667E44">
        <w:rPr>
          <w:color w:val="000000" w:themeColor="text1"/>
        </w:rPr>
        <w:tab/>
      </w:r>
      <w:r w:rsidR="00667E44">
        <w:rPr>
          <w:color w:val="000000" w:themeColor="text1"/>
        </w:rPr>
        <w:tab/>
      </w:r>
      <w:r w:rsidR="00375876" w:rsidRPr="00667E44">
        <w:rPr>
          <w:color w:val="000000" w:themeColor="text1"/>
        </w:rPr>
        <w:t>Implementation of</w:t>
      </w:r>
      <w:r w:rsidR="00667E44" w:rsidRPr="00667E44">
        <w:rPr>
          <w:color w:val="000000" w:themeColor="text1"/>
        </w:rPr>
        <w:t xml:space="preserve"> the Uniform Code of Military Justice</w:t>
      </w:r>
      <w:r w:rsidR="00667E44">
        <w:rPr>
          <w:color w:val="000000" w:themeColor="text1"/>
        </w:rPr>
        <w:t>”</w:t>
      </w:r>
    </w:p>
    <w:p w14:paraId="5533E424" w14:textId="77777777" w:rsidR="00667E44" w:rsidRDefault="00667E44" w:rsidP="00723FA4">
      <w:pPr>
        <w:spacing w:after="0" w:line="240" w:lineRule="auto"/>
        <w:ind w:left="720" w:firstLine="720"/>
        <w:rPr>
          <w:color w:val="000000" w:themeColor="text1"/>
        </w:rPr>
      </w:pPr>
    </w:p>
    <w:p w14:paraId="06303785" w14:textId="4812CE45" w:rsidR="00FD1FB9" w:rsidRDefault="00D76ABA" w:rsidP="00667E44">
      <w:pPr>
        <w:spacing w:after="0" w:line="240" w:lineRule="auto"/>
        <w:ind w:left="1440"/>
        <w:rPr>
          <w:color w:val="000000" w:themeColor="text1"/>
        </w:rPr>
      </w:pPr>
      <w:r>
        <w:rPr>
          <w:color w:val="000000" w:themeColor="text1"/>
        </w:rPr>
        <w:t>Nathalie Ross (current - ABD)</w:t>
      </w:r>
      <w:r w:rsidR="00243F1C" w:rsidRPr="00243F1C">
        <w:rPr>
          <w:color w:val="000000" w:themeColor="text1"/>
        </w:rPr>
        <w:t xml:space="preserve"> </w:t>
      </w:r>
      <w:r w:rsidR="00243F1C" w:rsidRPr="00996B92">
        <w:rPr>
          <w:color w:val="000000" w:themeColor="text1"/>
        </w:rPr>
        <w:t xml:space="preserve">– </w:t>
      </w:r>
      <w:r w:rsidR="00667E44">
        <w:rPr>
          <w:color w:val="000000" w:themeColor="text1"/>
        </w:rPr>
        <w:t>“</w:t>
      </w:r>
      <w:r w:rsidR="00667E44" w:rsidRPr="00667E44">
        <w:rPr>
          <w:color w:val="000000" w:themeColor="text1"/>
        </w:rPr>
        <w:t xml:space="preserve">The People of the Cookbook:  A </w:t>
      </w:r>
      <w:r w:rsidR="00667E44">
        <w:rPr>
          <w:color w:val="000000" w:themeColor="text1"/>
        </w:rPr>
        <w:t>S</w:t>
      </w:r>
      <w:r w:rsidR="00667E44" w:rsidRPr="00667E44">
        <w:rPr>
          <w:color w:val="000000" w:themeColor="text1"/>
        </w:rPr>
        <w:t>urvey of Jewish American</w:t>
      </w:r>
      <w:r w:rsidR="00667E44">
        <w:rPr>
          <w:color w:val="000000" w:themeColor="text1"/>
        </w:rPr>
        <w:tab/>
        <w:t>C</w:t>
      </w:r>
      <w:r w:rsidR="00667E44" w:rsidRPr="00667E44">
        <w:rPr>
          <w:color w:val="000000" w:themeColor="text1"/>
        </w:rPr>
        <w:t xml:space="preserve">ooking </w:t>
      </w:r>
      <w:r w:rsidR="00667E44">
        <w:rPr>
          <w:color w:val="000000" w:themeColor="text1"/>
        </w:rPr>
        <w:t>T</w:t>
      </w:r>
      <w:r w:rsidR="00667E44" w:rsidRPr="00667E44">
        <w:rPr>
          <w:color w:val="000000" w:themeColor="text1"/>
        </w:rPr>
        <w:t>exts, 1870s-present</w:t>
      </w:r>
      <w:r w:rsidR="00667E44">
        <w:rPr>
          <w:color w:val="000000" w:themeColor="text1"/>
        </w:rPr>
        <w:t>”</w:t>
      </w:r>
      <w:r w:rsidR="00667E44">
        <w:rPr>
          <w:color w:val="000000" w:themeColor="text1"/>
        </w:rPr>
        <w:br/>
      </w:r>
    </w:p>
    <w:p w14:paraId="2EFCE619" w14:textId="50CB605D" w:rsidR="00B962CD" w:rsidRDefault="00B962CD" w:rsidP="00B962CD">
      <w:pPr>
        <w:spacing w:after="0" w:line="240" w:lineRule="auto"/>
        <w:ind w:firstLine="720"/>
        <w:rPr>
          <w:color w:val="000000" w:themeColor="text1"/>
        </w:rPr>
      </w:pPr>
      <w:r>
        <w:rPr>
          <w:color w:val="000000" w:themeColor="text1"/>
        </w:rPr>
        <w:lastRenderedPageBreak/>
        <w:tab/>
        <w:t xml:space="preserve">Dana Trammell (current) – </w:t>
      </w:r>
      <w:r w:rsidRPr="00996B92">
        <w:rPr>
          <w:color w:val="000000" w:themeColor="text1"/>
        </w:rPr>
        <w:t>US</w:t>
      </w:r>
      <w:r>
        <w:rPr>
          <w:color w:val="000000" w:themeColor="text1"/>
        </w:rPr>
        <w:t xml:space="preserve"> – </w:t>
      </w:r>
      <w:r w:rsidRPr="00996B92">
        <w:rPr>
          <w:color w:val="000000" w:themeColor="text1"/>
        </w:rPr>
        <w:t>Women’s and Gender History</w:t>
      </w:r>
      <w:r w:rsidR="00667E44">
        <w:rPr>
          <w:color w:val="000000" w:themeColor="text1"/>
        </w:rPr>
        <w:br/>
      </w:r>
    </w:p>
    <w:p w14:paraId="7C23DD4E" w14:textId="5CED01E8" w:rsidR="007D2EBD" w:rsidRDefault="00375876" w:rsidP="007D2EBD">
      <w:pPr>
        <w:spacing w:after="0" w:line="240" w:lineRule="auto"/>
        <w:ind w:firstLine="720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Graduated students:</w:t>
      </w:r>
      <w:r w:rsidR="007D2EBD" w:rsidRPr="007D2EBD">
        <w:rPr>
          <w:b/>
          <w:bCs/>
          <w:color w:val="000000" w:themeColor="text1"/>
        </w:rPr>
        <w:t xml:space="preserve"> PhD committee Member</w:t>
      </w:r>
    </w:p>
    <w:p w14:paraId="446699EB" w14:textId="723C014E" w:rsidR="00FE05F7" w:rsidRDefault="00FE05F7" w:rsidP="00FE05F7">
      <w:pPr>
        <w:spacing w:after="0" w:line="240" w:lineRule="auto"/>
        <w:ind w:left="720" w:firstLine="720"/>
        <w:rPr>
          <w:color w:val="000000" w:themeColor="text1"/>
        </w:rPr>
      </w:pPr>
      <w:r>
        <w:rPr>
          <w:color w:val="000000" w:themeColor="text1"/>
        </w:rPr>
        <w:t xml:space="preserve">Darnell Bolton (grad. Spring 2024) – </w:t>
      </w:r>
      <w:r w:rsidR="00667E44">
        <w:rPr>
          <w:color w:val="000000" w:themeColor="text1"/>
        </w:rPr>
        <w:t>“</w:t>
      </w:r>
      <w:r w:rsidR="00667E44" w:rsidRPr="00667E44">
        <w:rPr>
          <w:color w:val="000000" w:themeColor="text1"/>
        </w:rPr>
        <w:t>From Slavery to Black Removal: Emancipation and</w:t>
      </w:r>
      <w:r w:rsidR="00667E44">
        <w:rPr>
          <w:color w:val="000000" w:themeColor="text1"/>
        </w:rPr>
        <w:tab/>
      </w:r>
      <w:r w:rsidR="00667E44">
        <w:rPr>
          <w:color w:val="000000" w:themeColor="text1"/>
        </w:rPr>
        <w:tab/>
      </w:r>
      <w:r w:rsidR="00667E44">
        <w:rPr>
          <w:color w:val="000000" w:themeColor="text1"/>
        </w:rPr>
        <w:tab/>
      </w:r>
      <w:r w:rsidR="00667E44" w:rsidRPr="00667E44">
        <w:rPr>
          <w:color w:val="000000" w:themeColor="text1"/>
        </w:rPr>
        <w:t>Lincoln’s Commitment to “Negro Colonizatio</w:t>
      </w:r>
      <w:r w:rsidR="00667E44">
        <w:rPr>
          <w:color w:val="000000" w:themeColor="text1"/>
        </w:rPr>
        <w:t>n”</w:t>
      </w:r>
      <w:r w:rsidR="00667E44">
        <w:rPr>
          <w:color w:val="000000" w:themeColor="text1"/>
        </w:rPr>
        <w:br/>
      </w:r>
    </w:p>
    <w:p w14:paraId="2827C23D" w14:textId="5BFFE24F" w:rsidR="007D2EBD" w:rsidRDefault="007D2EBD" w:rsidP="007D2EBD">
      <w:pPr>
        <w:spacing w:after="0" w:line="240" w:lineRule="auto"/>
        <w:ind w:left="720" w:firstLine="720"/>
        <w:rPr>
          <w:color w:val="000000" w:themeColor="text1"/>
        </w:rPr>
      </w:pPr>
      <w:r>
        <w:rPr>
          <w:color w:val="000000" w:themeColor="text1"/>
        </w:rPr>
        <w:t xml:space="preserve">William Thweatt (grad. Spring 2023) – </w:t>
      </w:r>
      <w:r w:rsidR="00667E44">
        <w:rPr>
          <w:color w:val="000000" w:themeColor="text1"/>
        </w:rPr>
        <w:t>“Margaret Bayard Harrison Smith in Early Washington</w:t>
      </w:r>
      <w:r w:rsidR="00667E44">
        <w:rPr>
          <w:color w:val="000000" w:themeColor="text1"/>
        </w:rPr>
        <w:tab/>
      </w:r>
      <w:r w:rsidR="00667E44">
        <w:rPr>
          <w:color w:val="000000" w:themeColor="text1"/>
        </w:rPr>
        <w:tab/>
        <w:t>City”</w:t>
      </w:r>
      <w:r w:rsidR="003B6CD5">
        <w:rPr>
          <w:color w:val="000000" w:themeColor="text1"/>
        </w:rPr>
        <w:br/>
      </w:r>
    </w:p>
    <w:p w14:paraId="17BF2B41" w14:textId="61BE6CE7" w:rsidR="007D2EBD" w:rsidRDefault="007D2EBD" w:rsidP="007D2EBD">
      <w:pPr>
        <w:spacing w:after="0" w:line="240" w:lineRule="auto"/>
        <w:ind w:left="720" w:firstLine="720"/>
        <w:rPr>
          <w:color w:val="000000" w:themeColor="text1"/>
        </w:rPr>
      </w:pPr>
      <w:r w:rsidRPr="00932E37">
        <w:rPr>
          <w:color w:val="000000" w:themeColor="text1"/>
        </w:rPr>
        <w:t>Edy Ritt-Coulter (</w:t>
      </w:r>
      <w:r>
        <w:rPr>
          <w:color w:val="000000" w:themeColor="text1"/>
        </w:rPr>
        <w:t>grad. Summer 2023</w:t>
      </w:r>
      <w:r w:rsidRPr="00932E37">
        <w:rPr>
          <w:color w:val="000000" w:themeColor="text1"/>
        </w:rPr>
        <w:t xml:space="preserve">) </w:t>
      </w:r>
      <w:r>
        <w:rPr>
          <w:color w:val="000000" w:themeColor="text1"/>
        </w:rPr>
        <w:t xml:space="preserve">– </w:t>
      </w:r>
      <w:r w:rsidR="00667E44">
        <w:rPr>
          <w:color w:val="000000" w:themeColor="text1"/>
        </w:rPr>
        <w:t>“The Multigenerational Development of Oklahoma</w:t>
      </w:r>
      <w:r w:rsidR="00667E44">
        <w:rPr>
          <w:color w:val="000000" w:themeColor="text1"/>
        </w:rPr>
        <w:tab/>
      </w:r>
      <w:r w:rsidR="00667E44">
        <w:rPr>
          <w:color w:val="000000" w:themeColor="text1"/>
        </w:rPr>
        <w:tab/>
        <w:t>City’s African American Community as an Urban Ethnic Enclave”</w:t>
      </w:r>
    </w:p>
    <w:p w14:paraId="1DAA16C4" w14:textId="77777777" w:rsidR="00667E44" w:rsidRPr="007D2EBD" w:rsidRDefault="00667E44" w:rsidP="007D2EBD">
      <w:pPr>
        <w:spacing w:after="0" w:line="240" w:lineRule="auto"/>
        <w:ind w:left="720" w:firstLine="720"/>
        <w:rPr>
          <w:color w:val="000000" w:themeColor="text1"/>
        </w:rPr>
      </w:pPr>
    </w:p>
    <w:p w14:paraId="248039EE" w14:textId="3D37A00E" w:rsidR="009D2157" w:rsidRDefault="00375876" w:rsidP="00723FA4">
      <w:pPr>
        <w:spacing w:after="0" w:line="240" w:lineRule="auto"/>
        <w:ind w:firstLine="720"/>
        <w:rPr>
          <w:color w:val="000000" w:themeColor="text1"/>
        </w:rPr>
      </w:pPr>
      <w:r>
        <w:rPr>
          <w:b/>
          <w:bCs/>
          <w:color w:val="000000" w:themeColor="text1"/>
        </w:rPr>
        <w:t xml:space="preserve">Graduated students: </w:t>
      </w:r>
      <w:r w:rsidR="009D2157">
        <w:rPr>
          <w:b/>
          <w:bCs/>
          <w:color w:val="000000" w:themeColor="text1"/>
        </w:rPr>
        <w:t>MA adviser</w:t>
      </w:r>
      <w:r w:rsidR="009D2157" w:rsidRPr="009D2157">
        <w:rPr>
          <w:color w:val="000000" w:themeColor="text1"/>
        </w:rPr>
        <w:t xml:space="preserve"> </w:t>
      </w:r>
    </w:p>
    <w:p w14:paraId="2BA4B655" w14:textId="3E752D38" w:rsidR="00B962CD" w:rsidRDefault="009D2157" w:rsidP="00667E44">
      <w:pPr>
        <w:spacing w:after="0" w:line="240" w:lineRule="auto"/>
        <w:ind w:left="720" w:firstLine="720"/>
        <w:rPr>
          <w:color w:val="000000" w:themeColor="text1"/>
        </w:rPr>
      </w:pPr>
      <w:r w:rsidRPr="00932E37">
        <w:rPr>
          <w:color w:val="000000" w:themeColor="text1"/>
        </w:rPr>
        <w:t xml:space="preserve">Brooke Edsall </w:t>
      </w:r>
      <w:r>
        <w:rPr>
          <w:color w:val="000000" w:themeColor="text1"/>
        </w:rPr>
        <w:t>(</w:t>
      </w:r>
      <w:r w:rsidR="00C775F4">
        <w:rPr>
          <w:color w:val="000000" w:themeColor="text1"/>
        </w:rPr>
        <w:t>grad. Spring 2023</w:t>
      </w:r>
      <w:r>
        <w:rPr>
          <w:color w:val="000000" w:themeColor="text1"/>
        </w:rPr>
        <w:t>)</w:t>
      </w:r>
      <w:r w:rsidR="00667E44">
        <w:rPr>
          <w:color w:val="000000" w:themeColor="text1"/>
        </w:rPr>
        <w:t xml:space="preserve"> – </w:t>
      </w:r>
      <w:r w:rsidR="00B962CD">
        <w:rPr>
          <w:color w:val="000000" w:themeColor="text1"/>
        </w:rPr>
        <w:t>“</w:t>
      </w:r>
      <w:r w:rsidR="00B962CD" w:rsidRPr="00B962CD">
        <w:rPr>
          <w:color w:val="000000" w:themeColor="text1"/>
        </w:rPr>
        <w:t>Nothing Short of Really Healthy Children:" Mothers, The</w:t>
      </w:r>
      <w:r w:rsidR="00667E44">
        <w:rPr>
          <w:color w:val="000000" w:themeColor="text1"/>
        </w:rPr>
        <w:tab/>
      </w:r>
      <w:r w:rsidR="00667E44">
        <w:rPr>
          <w:color w:val="000000" w:themeColor="text1"/>
        </w:rPr>
        <w:tab/>
      </w:r>
      <w:r w:rsidR="00B962CD" w:rsidRPr="00B962CD">
        <w:rPr>
          <w:color w:val="000000" w:themeColor="text1"/>
        </w:rPr>
        <w:t>Children's Bureau, and</w:t>
      </w:r>
      <w:r w:rsidR="00667E44">
        <w:rPr>
          <w:color w:val="000000" w:themeColor="text1"/>
        </w:rPr>
        <w:t xml:space="preserve"> </w:t>
      </w:r>
      <w:r w:rsidR="00B962CD" w:rsidRPr="00B962CD">
        <w:rPr>
          <w:color w:val="000000" w:themeColor="text1"/>
        </w:rPr>
        <w:t>Disability, 1914-1933</w:t>
      </w:r>
      <w:r w:rsidR="00B962CD">
        <w:rPr>
          <w:color w:val="000000" w:themeColor="text1"/>
        </w:rPr>
        <w:t>”</w:t>
      </w:r>
      <w:r w:rsidR="00667E44">
        <w:rPr>
          <w:color w:val="000000" w:themeColor="text1"/>
        </w:rPr>
        <w:br/>
      </w:r>
    </w:p>
    <w:p w14:paraId="43E82006" w14:textId="7953726D" w:rsidR="00B962CD" w:rsidRPr="00FE05F7" w:rsidRDefault="00FE05F7" w:rsidP="00667E44">
      <w:pPr>
        <w:spacing w:after="0" w:line="240" w:lineRule="auto"/>
        <w:ind w:left="720" w:firstLine="720"/>
        <w:rPr>
          <w:color w:val="000000" w:themeColor="text1"/>
        </w:rPr>
      </w:pPr>
      <w:r w:rsidRPr="00FE05F7">
        <w:rPr>
          <w:color w:val="000000" w:themeColor="text1"/>
        </w:rPr>
        <w:t>Matthew Williams (grad. Spring 2024)</w:t>
      </w:r>
      <w:r w:rsidR="00667E44">
        <w:rPr>
          <w:color w:val="000000" w:themeColor="text1"/>
        </w:rPr>
        <w:t xml:space="preserve"> – </w:t>
      </w:r>
      <w:proofErr w:type="gramStart"/>
      <w:r w:rsidR="00B962CD">
        <w:rPr>
          <w:color w:val="000000" w:themeColor="text1"/>
        </w:rPr>
        <w:t>Non-thesis</w:t>
      </w:r>
      <w:proofErr w:type="gramEnd"/>
      <w:r w:rsidR="00B962CD">
        <w:rPr>
          <w:color w:val="000000" w:themeColor="text1"/>
        </w:rPr>
        <w:t xml:space="preserve"> option</w:t>
      </w:r>
      <w:r w:rsidR="00667E44">
        <w:rPr>
          <w:color w:val="000000" w:themeColor="text1"/>
        </w:rPr>
        <w:br/>
      </w:r>
    </w:p>
    <w:p w14:paraId="1E0BFDDC" w14:textId="4A5F18B3" w:rsidR="000948AB" w:rsidRPr="000948AB" w:rsidRDefault="007D2EBD" w:rsidP="00723FA4">
      <w:pPr>
        <w:spacing w:after="0"/>
        <w:ind w:left="720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 xml:space="preserve">Current </w:t>
      </w:r>
      <w:r w:rsidR="00932E37" w:rsidRPr="000948AB">
        <w:rPr>
          <w:b/>
          <w:bCs/>
          <w:color w:val="000000" w:themeColor="text1"/>
        </w:rPr>
        <w:t xml:space="preserve">MA committee member   </w:t>
      </w:r>
    </w:p>
    <w:p w14:paraId="2C2819E1" w14:textId="64676866" w:rsidR="007D2EBD" w:rsidRDefault="007D2EBD" w:rsidP="00723FA4">
      <w:pPr>
        <w:spacing w:after="0" w:line="240" w:lineRule="auto"/>
        <w:ind w:left="720" w:firstLine="720"/>
        <w:rPr>
          <w:color w:val="000000" w:themeColor="text1"/>
        </w:rPr>
      </w:pPr>
      <w:r>
        <w:rPr>
          <w:color w:val="000000" w:themeColor="text1"/>
        </w:rPr>
        <w:t>Monique Mason</w:t>
      </w:r>
      <w:r w:rsidR="00667E44">
        <w:rPr>
          <w:color w:val="000000" w:themeColor="text1"/>
        </w:rPr>
        <w:br/>
      </w:r>
    </w:p>
    <w:p w14:paraId="0A9B5BF8" w14:textId="13A7AB6F" w:rsidR="007D2EBD" w:rsidRPr="007D2EBD" w:rsidRDefault="007D2EBD" w:rsidP="007D2EBD">
      <w:pPr>
        <w:spacing w:after="0" w:line="240" w:lineRule="auto"/>
        <w:rPr>
          <w:b/>
          <w:bCs/>
          <w:color w:val="000000" w:themeColor="text1"/>
        </w:rPr>
      </w:pPr>
      <w:r w:rsidRPr="007D2EBD">
        <w:rPr>
          <w:b/>
          <w:bCs/>
          <w:color w:val="000000" w:themeColor="text1"/>
        </w:rPr>
        <w:tab/>
      </w:r>
      <w:r w:rsidR="00375876">
        <w:rPr>
          <w:b/>
          <w:bCs/>
          <w:color w:val="000000" w:themeColor="text1"/>
        </w:rPr>
        <w:t>Graduated students:</w:t>
      </w:r>
      <w:r w:rsidRPr="007D2EBD">
        <w:rPr>
          <w:b/>
          <w:bCs/>
          <w:color w:val="000000" w:themeColor="text1"/>
        </w:rPr>
        <w:t xml:space="preserve"> MA committee </w:t>
      </w:r>
      <w:r w:rsidR="00CA1E21">
        <w:rPr>
          <w:b/>
          <w:bCs/>
          <w:color w:val="000000" w:themeColor="text1"/>
        </w:rPr>
        <w:t>m</w:t>
      </w:r>
      <w:r w:rsidRPr="007D2EBD">
        <w:rPr>
          <w:b/>
          <w:bCs/>
          <w:color w:val="000000" w:themeColor="text1"/>
        </w:rPr>
        <w:t>ember</w:t>
      </w:r>
    </w:p>
    <w:p w14:paraId="53081719" w14:textId="128034DE" w:rsidR="007D2EBD" w:rsidRDefault="007D2EBD" w:rsidP="007D2EBD">
      <w:pPr>
        <w:spacing w:after="0" w:line="240" w:lineRule="auto"/>
        <w:ind w:left="720" w:firstLine="720"/>
        <w:rPr>
          <w:color w:val="000000" w:themeColor="text1"/>
        </w:rPr>
      </w:pPr>
      <w:r w:rsidRPr="00932E37">
        <w:rPr>
          <w:color w:val="000000" w:themeColor="text1"/>
        </w:rPr>
        <w:t xml:space="preserve">Kate Doak (grad. Spring 2019) </w:t>
      </w:r>
      <w:r w:rsidR="00667E44">
        <w:rPr>
          <w:color w:val="000000" w:themeColor="text1"/>
        </w:rPr>
        <w:t>– “Health on the Homestead: Women Physicians and the Search</w:t>
      </w:r>
      <w:r w:rsidR="00667E44">
        <w:rPr>
          <w:color w:val="000000" w:themeColor="text1"/>
        </w:rPr>
        <w:tab/>
      </w:r>
      <w:r w:rsidR="00667E44">
        <w:rPr>
          <w:color w:val="000000" w:themeColor="text1"/>
        </w:rPr>
        <w:tab/>
        <w:t>for Professional Medical Authority in the American West, 1870-1930”</w:t>
      </w:r>
      <w:r w:rsidR="00667E44">
        <w:rPr>
          <w:color w:val="000000" w:themeColor="text1"/>
        </w:rPr>
        <w:br/>
      </w:r>
    </w:p>
    <w:p w14:paraId="75326CE6" w14:textId="018590AD" w:rsidR="00667E44" w:rsidRDefault="00FE05F7" w:rsidP="00667E44">
      <w:pPr>
        <w:spacing w:after="0" w:line="240" w:lineRule="auto"/>
        <w:ind w:left="720" w:firstLine="720"/>
        <w:rPr>
          <w:color w:val="000000" w:themeColor="text1"/>
        </w:rPr>
      </w:pPr>
      <w:r>
        <w:rPr>
          <w:color w:val="000000" w:themeColor="text1"/>
        </w:rPr>
        <w:t>Marissa Moore (grad. Spring 2024)</w:t>
      </w:r>
      <w:r w:rsidR="00667E44">
        <w:rPr>
          <w:color w:val="000000" w:themeColor="text1"/>
        </w:rPr>
        <w:t xml:space="preserve"> – non-thesis</w:t>
      </w:r>
      <w:r w:rsidR="00667E44">
        <w:rPr>
          <w:color w:val="000000" w:themeColor="text1"/>
        </w:rPr>
        <w:br/>
      </w:r>
    </w:p>
    <w:p w14:paraId="74D48C00" w14:textId="25D92447" w:rsidR="00667E44" w:rsidRDefault="007D2EBD" w:rsidP="00667E44">
      <w:pPr>
        <w:spacing w:after="0" w:line="240" w:lineRule="auto"/>
        <w:ind w:left="720" w:firstLine="720"/>
        <w:rPr>
          <w:color w:val="000000" w:themeColor="text1"/>
        </w:rPr>
      </w:pPr>
      <w:r>
        <w:rPr>
          <w:color w:val="000000" w:themeColor="text1"/>
        </w:rPr>
        <w:t>William Stacks (grad. Spring 2021)</w:t>
      </w:r>
      <w:r w:rsidR="00667E44">
        <w:rPr>
          <w:color w:val="000000" w:themeColor="text1"/>
        </w:rPr>
        <w:t xml:space="preserve"> – non-thesis</w:t>
      </w:r>
    </w:p>
    <w:p w14:paraId="50EB356E" w14:textId="77777777" w:rsidR="00667E44" w:rsidRDefault="00667E44" w:rsidP="00667E44">
      <w:pPr>
        <w:spacing w:after="0" w:line="240" w:lineRule="auto"/>
        <w:ind w:left="720" w:firstLine="720"/>
        <w:rPr>
          <w:color w:val="000000" w:themeColor="text1"/>
        </w:rPr>
      </w:pPr>
    </w:p>
    <w:p w14:paraId="0D0A0828" w14:textId="3474E160" w:rsidR="00667E44" w:rsidRDefault="007D2EBD" w:rsidP="00667E44">
      <w:pPr>
        <w:spacing w:after="0" w:line="240" w:lineRule="auto"/>
        <w:ind w:left="720" w:firstLine="720"/>
        <w:rPr>
          <w:color w:val="000000" w:themeColor="text1"/>
        </w:rPr>
      </w:pPr>
      <w:r>
        <w:rPr>
          <w:color w:val="000000" w:themeColor="text1"/>
        </w:rPr>
        <w:t>Lora Tompkins (grad. Spring 2023)</w:t>
      </w:r>
      <w:r w:rsidR="00667E44">
        <w:rPr>
          <w:color w:val="000000" w:themeColor="text1"/>
        </w:rPr>
        <w:t xml:space="preserve"> – “Healing Miracles in Ancient Jewish and Early Christian</w:t>
      </w:r>
      <w:r w:rsidR="00667E44">
        <w:rPr>
          <w:color w:val="000000" w:themeColor="text1"/>
        </w:rPr>
        <w:tab/>
      </w:r>
      <w:r w:rsidR="00667E44">
        <w:rPr>
          <w:color w:val="000000" w:themeColor="text1"/>
        </w:rPr>
        <w:tab/>
        <w:t>Literature”</w:t>
      </w:r>
    </w:p>
    <w:p w14:paraId="03801EF9" w14:textId="40D06256" w:rsidR="000948AB" w:rsidRDefault="000948AB" w:rsidP="000948AB">
      <w:pPr>
        <w:pStyle w:val="Heading1"/>
        <w:rPr>
          <w:rFonts w:cstheme="majorHAnsi"/>
          <w:color w:val="000000" w:themeColor="text1"/>
          <w:sz w:val="24"/>
          <w:szCs w:val="24"/>
          <w:u w:val="single"/>
        </w:rPr>
      </w:pPr>
      <w:r w:rsidRPr="001B4A43">
        <w:rPr>
          <w:rFonts w:cstheme="majorHAnsi"/>
          <w:color w:val="000000" w:themeColor="text1"/>
          <w:sz w:val="24"/>
          <w:szCs w:val="24"/>
          <w:u w:val="single"/>
        </w:rPr>
        <w:t>Service</w:t>
      </w:r>
    </w:p>
    <w:p w14:paraId="4A631138" w14:textId="77777777" w:rsidR="003721C4" w:rsidRPr="00C84BDA" w:rsidRDefault="003721C4" w:rsidP="003721C4">
      <w:pPr>
        <w:rPr>
          <w:b/>
          <w:bCs/>
          <w:color w:val="000000" w:themeColor="text1"/>
        </w:rPr>
      </w:pPr>
      <w:r w:rsidRPr="00C84BDA">
        <w:rPr>
          <w:b/>
          <w:bCs/>
          <w:color w:val="000000" w:themeColor="text1"/>
        </w:rPr>
        <w:t>Recognition of Service</w:t>
      </w:r>
    </w:p>
    <w:p w14:paraId="79659DC9" w14:textId="21424F05" w:rsidR="003721C4" w:rsidRPr="003721C4" w:rsidRDefault="003721C4" w:rsidP="003721C4">
      <w:pPr>
        <w:rPr>
          <w:color w:val="000000" w:themeColor="text1"/>
        </w:rPr>
      </w:pPr>
      <w:r w:rsidRPr="002D72EC">
        <w:rPr>
          <w:color w:val="000000" w:themeColor="text1"/>
        </w:rPr>
        <w:t>Excellence in Service Award, UNT Department of History, 2023</w:t>
      </w:r>
      <w:r>
        <w:rPr>
          <w:color w:val="000000" w:themeColor="text1"/>
        </w:rPr>
        <w:br/>
      </w:r>
    </w:p>
    <w:p w14:paraId="38E2EB18" w14:textId="1BB71F9B" w:rsidR="001676CE" w:rsidRPr="00C84BDA" w:rsidRDefault="000B5D5A" w:rsidP="001676CE">
      <w:pPr>
        <w:rPr>
          <w:b/>
          <w:bCs/>
          <w:color w:val="000000" w:themeColor="text1"/>
        </w:rPr>
      </w:pPr>
      <w:r w:rsidRPr="00C84BDA">
        <w:rPr>
          <w:b/>
          <w:bCs/>
          <w:color w:val="000000" w:themeColor="text1"/>
        </w:rPr>
        <w:t xml:space="preserve">Journal </w:t>
      </w:r>
      <w:r w:rsidR="001676CE" w:rsidRPr="00C84BDA">
        <w:rPr>
          <w:b/>
          <w:bCs/>
          <w:color w:val="000000" w:themeColor="text1"/>
        </w:rPr>
        <w:t>Manuscript Review</w:t>
      </w:r>
    </w:p>
    <w:p w14:paraId="7461C86A" w14:textId="77777777" w:rsidR="001676CE" w:rsidRDefault="001676CE" w:rsidP="001676CE">
      <w:pPr>
        <w:pStyle w:val="ListParagraph"/>
        <w:numPr>
          <w:ilvl w:val="0"/>
          <w:numId w:val="6"/>
        </w:numPr>
        <w:spacing w:line="240" w:lineRule="auto"/>
        <w:rPr>
          <w:color w:val="000000" w:themeColor="text1"/>
        </w:rPr>
      </w:pPr>
      <w:r w:rsidRPr="007A6AB4">
        <w:rPr>
          <w:i/>
          <w:iCs/>
          <w:color w:val="000000" w:themeColor="text1"/>
        </w:rPr>
        <w:t xml:space="preserve">Cultural History </w:t>
      </w:r>
      <w:r w:rsidRPr="007A6AB4">
        <w:rPr>
          <w:color w:val="000000" w:themeColor="text1"/>
        </w:rPr>
        <w:t>(2020)</w:t>
      </w:r>
    </w:p>
    <w:p w14:paraId="66527C66" w14:textId="77777777" w:rsidR="001676CE" w:rsidRDefault="001676CE" w:rsidP="001676CE">
      <w:pPr>
        <w:pStyle w:val="ListParagraph"/>
        <w:numPr>
          <w:ilvl w:val="0"/>
          <w:numId w:val="6"/>
        </w:numPr>
        <w:spacing w:line="240" w:lineRule="auto"/>
        <w:rPr>
          <w:color w:val="000000" w:themeColor="text1"/>
        </w:rPr>
      </w:pPr>
      <w:r w:rsidRPr="001C2818">
        <w:rPr>
          <w:i/>
          <w:iCs/>
          <w:color w:val="000000" w:themeColor="text1"/>
        </w:rPr>
        <w:t>Fat Studies</w:t>
      </w:r>
      <w:r w:rsidRPr="000948AB">
        <w:rPr>
          <w:color w:val="000000" w:themeColor="text1"/>
        </w:rPr>
        <w:t xml:space="preserve"> (2018)</w:t>
      </w:r>
    </w:p>
    <w:p w14:paraId="057B327F" w14:textId="12EFA4D2" w:rsidR="001676CE" w:rsidRDefault="001676CE" w:rsidP="001676CE">
      <w:pPr>
        <w:pStyle w:val="ListParagraph"/>
        <w:numPr>
          <w:ilvl w:val="0"/>
          <w:numId w:val="6"/>
        </w:numPr>
        <w:spacing w:line="240" w:lineRule="auto"/>
        <w:rPr>
          <w:color w:val="000000" w:themeColor="text1"/>
        </w:rPr>
      </w:pPr>
      <w:r w:rsidRPr="007A6AB4">
        <w:rPr>
          <w:i/>
          <w:iCs/>
          <w:color w:val="000000" w:themeColor="text1"/>
        </w:rPr>
        <w:t>Journal of American Studies</w:t>
      </w:r>
      <w:r w:rsidRPr="007A6AB4">
        <w:rPr>
          <w:color w:val="000000" w:themeColor="text1"/>
        </w:rPr>
        <w:t xml:space="preserve"> (2016, 2022)</w:t>
      </w:r>
    </w:p>
    <w:p w14:paraId="0E92C2B1" w14:textId="076DC0CF" w:rsidR="00AE0B88" w:rsidRPr="000D4182" w:rsidRDefault="00AE0B88" w:rsidP="001676CE">
      <w:pPr>
        <w:pStyle w:val="ListParagraph"/>
        <w:numPr>
          <w:ilvl w:val="0"/>
          <w:numId w:val="6"/>
        </w:numPr>
        <w:spacing w:line="240" w:lineRule="auto"/>
        <w:rPr>
          <w:color w:val="000000" w:themeColor="text1"/>
        </w:rPr>
      </w:pPr>
      <w:r w:rsidRPr="00B302FE">
        <w:rPr>
          <w:rFonts w:cstheme="minorHAnsi"/>
          <w:i/>
          <w:iCs/>
          <w:color w:val="000000" w:themeColor="text1"/>
        </w:rPr>
        <w:t>Journal of the</w:t>
      </w:r>
      <w:r>
        <w:rPr>
          <w:rFonts w:cstheme="minorHAnsi"/>
          <w:color w:val="000000" w:themeColor="text1"/>
        </w:rPr>
        <w:t xml:space="preserve"> </w:t>
      </w:r>
      <w:r>
        <w:rPr>
          <w:rFonts w:cstheme="minorHAnsi"/>
          <w:i/>
          <w:iCs/>
          <w:color w:val="000000" w:themeColor="text1"/>
        </w:rPr>
        <w:t>History of the</w:t>
      </w:r>
      <w:r>
        <w:rPr>
          <w:rFonts w:cstheme="minorHAnsi"/>
          <w:i/>
          <w:iCs/>
          <w:color w:val="000000" w:themeColor="text1"/>
        </w:rPr>
        <w:tab/>
        <w:t xml:space="preserve">Behavioral Sciences </w:t>
      </w:r>
      <w:r w:rsidRPr="00AE0B88">
        <w:rPr>
          <w:rFonts w:cstheme="minorHAnsi"/>
          <w:color w:val="000000" w:themeColor="text1"/>
        </w:rPr>
        <w:t>(2022)</w:t>
      </w:r>
    </w:p>
    <w:p w14:paraId="48D51C99" w14:textId="590901FC" w:rsidR="000D4182" w:rsidRPr="000D4182" w:rsidRDefault="000D4182" w:rsidP="001676CE">
      <w:pPr>
        <w:pStyle w:val="ListParagraph"/>
        <w:numPr>
          <w:ilvl w:val="0"/>
          <w:numId w:val="6"/>
        </w:numPr>
        <w:spacing w:line="240" w:lineRule="auto"/>
        <w:rPr>
          <w:i/>
          <w:iCs/>
          <w:color w:val="000000" w:themeColor="text1"/>
        </w:rPr>
      </w:pPr>
      <w:r w:rsidRPr="000D4182">
        <w:rPr>
          <w:i/>
          <w:iCs/>
          <w:color w:val="000000" w:themeColor="text1"/>
        </w:rPr>
        <w:t>The Journal of the Southern Association for the History of Medicine and Science</w:t>
      </w:r>
      <w:r>
        <w:rPr>
          <w:i/>
          <w:iCs/>
          <w:color w:val="000000" w:themeColor="text1"/>
        </w:rPr>
        <w:t xml:space="preserve"> </w:t>
      </w:r>
      <w:r>
        <w:rPr>
          <w:color w:val="000000" w:themeColor="text1"/>
        </w:rPr>
        <w:t>(2024)</w:t>
      </w:r>
    </w:p>
    <w:p w14:paraId="277A301F" w14:textId="77777777" w:rsidR="000B5D5A" w:rsidRPr="000B5D5A" w:rsidRDefault="000B5D5A" w:rsidP="000B5D5A">
      <w:pPr>
        <w:pStyle w:val="ListParagraph"/>
        <w:numPr>
          <w:ilvl w:val="0"/>
          <w:numId w:val="6"/>
        </w:numPr>
        <w:spacing w:line="240" w:lineRule="auto"/>
        <w:rPr>
          <w:color w:val="000000" w:themeColor="text1"/>
        </w:rPr>
      </w:pPr>
      <w:r w:rsidRPr="007A6AB4">
        <w:rPr>
          <w:i/>
          <w:iCs/>
          <w:color w:val="000000" w:themeColor="text1"/>
        </w:rPr>
        <w:t>Women’s History Review</w:t>
      </w:r>
      <w:r w:rsidRPr="007A6AB4">
        <w:rPr>
          <w:color w:val="000000" w:themeColor="text1"/>
        </w:rPr>
        <w:t xml:space="preserve"> (2019)</w:t>
      </w:r>
      <w:r w:rsidRPr="007A6AB4">
        <w:rPr>
          <w:i/>
          <w:iCs/>
          <w:color w:val="000000" w:themeColor="text1"/>
        </w:rPr>
        <w:t xml:space="preserve"> </w:t>
      </w:r>
    </w:p>
    <w:p w14:paraId="0C66787A" w14:textId="77777777" w:rsidR="000B5D5A" w:rsidRDefault="000B5D5A" w:rsidP="000B5D5A">
      <w:pPr>
        <w:spacing w:line="240" w:lineRule="auto"/>
        <w:rPr>
          <w:color w:val="000000" w:themeColor="text1"/>
        </w:rPr>
      </w:pPr>
    </w:p>
    <w:p w14:paraId="66E5E2B3" w14:textId="1235482F" w:rsidR="000B5D5A" w:rsidRPr="000B5D5A" w:rsidRDefault="000B5D5A" w:rsidP="000B5D5A">
      <w:pPr>
        <w:rPr>
          <w:b/>
          <w:bCs/>
          <w:color w:val="000000" w:themeColor="text1"/>
          <w:u w:val="single"/>
        </w:rPr>
      </w:pPr>
      <w:r>
        <w:rPr>
          <w:b/>
          <w:bCs/>
          <w:color w:val="000000" w:themeColor="text1"/>
          <w:u w:val="single"/>
        </w:rPr>
        <w:t xml:space="preserve">Book </w:t>
      </w:r>
      <w:r w:rsidRPr="00C548A8">
        <w:rPr>
          <w:b/>
          <w:bCs/>
          <w:color w:val="000000" w:themeColor="text1"/>
          <w:u w:val="single"/>
        </w:rPr>
        <w:t>Manuscript Review</w:t>
      </w:r>
    </w:p>
    <w:p w14:paraId="624CD2A7" w14:textId="77777777" w:rsidR="001676CE" w:rsidRDefault="001676CE" w:rsidP="001676CE">
      <w:pPr>
        <w:pStyle w:val="ListParagraph"/>
        <w:numPr>
          <w:ilvl w:val="0"/>
          <w:numId w:val="6"/>
        </w:numPr>
        <w:spacing w:line="240" w:lineRule="auto"/>
        <w:rPr>
          <w:color w:val="000000" w:themeColor="text1"/>
        </w:rPr>
      </w:pPr>
      <w:r w:rsidRPr="000948AB">
        <w:rPr>
          <w:color w:val="000000" w:themeColor="text1"/>
        </w:rPr>
        <w:t>Lexington Books (2017)</w:t>
      </w:r>
      <w:r w:rsidRPr="007A6AB4">
        <w:rPr>
          <w:color w:val="000000" w:themeColor="text1"/>
        </w:rPr>
        <w:t xml:space="preserve"> </w:t>
      </w:r>
    </w:p>
    <w:p w14:paraId="383A4A6D" w14:textId="77777777" w:rsidR="001676CE" w:rsidRDefault="001676CE" w:rsidP="001676CE">
      <w:pPr>
        <w:pStyle w:val="ListParagraph"/>
        <w:numPr>
          <w:ilvl w:val="0"/>
          <w:numId w:val="6"/>
        </w:numPr>
        <w:spacing w:line="240" w:lineRule="auto"/>
        <w:rPr>
          <w:color w:val="000000" w:themeColor="text1"/>
        </w:rPr>
      </w:pPr>
      <w:r w:rsidRPr="000948AB">
        <w:rPr>
          <w:color w:val="000000" w:themeColor="text1"/>
        </w:rPr>
        <w:lastRenderedPageBreak/>
        <w:t>Rutgers University Press (2018</w:t>
      </w:r>
      <w:r>
        <w:rPr>
          <w:color w:val="000000" w:themeColor="text1"/>
        </w:rPr>
        <w:t>, 2020</w:t>
      </w:r>
      <w:r w:rsidRPr="000948AB">
        <w:rPr>
          <w:color w:val="000000" w:themeColor="text1"/>
        </w:rPr>
        <w:t>)</w:t>
      </w:r>
      <w:r w:rsidRPr="007A6AB4">
        <w:rPr>
          <w:color w:val="000000" w:themeColor="text1"/>
        </w:rPr>
        <w:t xml:space="preserve"> </w:t>
      </w:r>
    </w:p>
    <w:p w14:paraId="1BEBA9E5" w14:textId="1F886706" w:rsidR="004918A1" w:rsidRDefault="004918A1" w:rsidP="001676CE">
      <w:pPr>
        <w:pStyle w:val="ListParagraph"/>
        <w:numPr>
          <w:ilvl w:val="0"/>
          <w:numId w:val="6"/>
        </w:numPr>
        <w:spacing w:line="240" w:lineRule="auto"/>
        <w:rPr>
          <w:color w:val="000000" w:themeColor="text1"/>
        </w:rPr>
      </w:pPr>
      <w:r>
        <w:rPr>
          <w:color w:val="000000" w:themeColor="text1"/>
        </w:rPr>
        <w:t>University of California Press (2024)</w:t>
      </w:r>
    </w:p>
    <w:p w14:paraId="2F4617CF" w14:textId="1DEAD2C6" w:rsidR="001676CE" w:rsidRDefault="001676CE" w:rsidP="001676CE">
      <w:pPr>
        <w:pStyle w:val="ListParagraph"/>
        <w:numPr>
          <w:ilvl w:val="0"/>
          <w:numId w:val="6"/>
        </w:numPr>
        <w:spacing w:line="240" w:lineRule="auto"/>
        <w:rPr>
          <w:color w:val="000000" w:themeColor="text1"/>
        </w:rPr>
      </w:pPr>
      <w:r>
        <w:rPr>
          <w:color w:val="000000" w:themeColor="text1"/>
        </w:rPr>
        <w:t>University of Chicago Press (2019, 2021, 2021</w:t>
      </w:r>
      <w:r w:rsidR="00B60C98">
        <w:rPr>
          <w:color w:val="000000" w:themeColor="text1"/>
        </w:rPr>
        <w:t>, 2024</w:t>
      </w:r>
      <w:r>
        <w:rPr>
          <w:color w:val="000000" w:themeColor="text1"/>
        </w:rPr>
        <w:t>)</w:t>
      </w:r>
      <w:r w:rsidRPr="007A6AB4">
        <w:rPr>
          <w:color w:val="000000" w:themeColor="text1"/>
        </w:rPr>
        <w:t xml:space="preserve"> </w:t>
      </w:r>
    </w:p>
    <w:p w14:paraId="2F0C1C5E" w14:textId="02E83F2F" w:rsidR="001676CE" w:rsidRDefault="001676CE" w:rsidP="001676CE">
      <w:pPr>
        <w:pStyle w:val="ListParagraph"/>
        <w:numPr>
          <w:ilvl w:val="0"/>
          <w:numId w:val="6"/>
        </w:numPr>
        <w:spacing w:line="240" w:lineRule="auto"/>
        <w:rPr>
          <w:color w:val="000000" w:themeColor="text1"/>
        </w:rPr>
      </w:pPr>
      <w:r w:rsidRPr="007A6AB4">
        <w:rPr>
          <w:color w:val="000000" w:themeColor="text1"/>
        </w:rPr>
        <w:t>University of North Carolina Press (2022</w:t>
      </w:r>
      <w:r w:rsidR="00C775F4">
        <w:rPr>
          <w:color w:val="000000" w:themeColor="text1"/>
        </w:rPr>
        <w:t>, 2023</w:t>
      </w:r>
      <w:r w:rsidRPr="007A6AB4">
        <w:rPr>
          <w:color w:val="000000" w:themeColor="text1"/>
        </w:rPr>
        <w:t xml:space="preserve">) </w:t>
      </w:r>
    </w:p>
    <w:p w14:paraId="7EA91684" w14:textId="77777777" w:rsidR="001676CE" w:rsidRDefault="001676CE" w:rsidP="001676CE">
      <w:pPr>
        <w:pStyle w:val="ListParagraph"/>
        <w:numPr>
          <w:ilvl w:val="0"/>
          <w:numId w:val="6"/>
        </w:numPr>
        <w:spacing w:line="240" w:lineRule="auto"/>
        <w:rPr>
          <w:color w:val="000000" w:themeColor="text1"/>
        </w:rPr>
      </w:pPr>
      <w:r w:rsidRPr="007A6AB4">
        <w:rPr>
          <w:color w:val="000000" w:themeColor="text1"/>
        </w:rPr>
        <w:t>University of Virginia Press (2022)</w:t>
      </w:r>
    </w:p>
    <w:p w14:paraId="62503FD0" w14:textId="756F9284" w:rsidR="000948AB" w:rsidRPr="001B4A43" w:rsidRDefault="0004368D" w:rsidP="000948AB">
      <w:pPr>
        <w:rPr>
          <w:b/>
          <w:bCs/>
          <w:color w:val="000000" w:themeColor="text1"/>
          <w:u w:val="single"/>
        </w:rPr>
      </w:pPr>
      <w:r>
        <w:rPr>
          <w:b/>
          <w:bCs/>
          <w:color w:val="000000" w:themeColor="text1"/>
        </w:rPr>
        <w:br/>
      </w:r>
      <w:r w:rsidR="000948AB" w:rsidRPr="001B4A43">
        <w:rPr>
          <w:b/>
          <w:bCs/>
          <w:color w:val="000000" w:themeColor="text1"/>
          <w:u w:val="single"/>
        </w:rPr>
        <w:t>Committees and Leadership</w:t>
      </w:r>
      <w:r w:rsidR="00C548A8" w:rsidRPr="001B4A43">
        <w:rPr>
          <w:b/>
          <w:bCs/>
          <w:color w:val="000000" w:themeColor="text1"/>
          <w:u w:val="single"/>
        </w:rPr>
        <w:t xml:space="preserve"> (</w:t>
      </w:r>
      <w:r w:rsidR="00E47FE6">
        <w:rPr>
          <w:b/>
          <w:bCs/>
          <w:color w:val="000000" w:themeColor="text1"/>
          <w:u w:val="single"/>
        </w:rPr>
        <w:t>service to the d</w:t>
      </w:r>
      <w:r w:rsidR="00C548A8" w:rsidRPr="001B4A43">
        <w:rPr>
          <w:b/>
          <w:bCs/>
          <w:color w:val="000000" w:themeColor="text1"/>
          <w:u w:val="single"/>
        </w:rPr>
        <w:t>epartment)</w:t>
      </w:r>
    </w:p>
    <w:p w14:paraId="4D520117" w14:textId="0BB7B374" w:rsidR="00FE05F7" w:rsidRDefault="00FE05F7" w:rsidP="007A2625">
      <w:pPr>
        <w:rPr>
          <w:color w:val="000000" w:themeColor="text1"/>
        </w:rPr>
      </w:pPr>
      <w:r>
        <w:rPr>
          <w:color w:val="000000" w:themeColor="text1"/>
        </w:rPr>
        <w:t>Associate Department Chair, UNT Department of History, 2024-present.</w:t>
      </w:r>
    </w:p>
    <w:p w14:paraId="1D13D368" w14:textId="2DCCC20F" w:rsidR="005C488A" w:rsidRDefault="00CA1E21" w:rsidP="007A2625">
      <w:pPr>
        <w:rPr>
          <w:color w:val="000000" w:themeColor="text1"/>
        </w:rPr>
      </w:pPr>
      <w:r>
        <w:rPr>
          <w:color w:val="000000" w:themeColor="text1"/>
        </w:rPr>
        <w:t>Elected m</w:t>
      </w:r>
      <w:r w:rsidR="005C488A">
        <w:rPr>
          <w:color w:val="000000" w:themeColor="text1"/>
        </w:rPr>
        <w:t>ember, Departmental Affairs Committee, UNT Department of History, 2022-present.</w:t>
      </w:r>
    </w:p>
    <w:p w14:paraId="21E50D85" w14:textId="53C5C0F4" w:rsidR="005642A5" w:rsidRDefault="005642A5" w:rsidP="007A2625">
      <w:pPr>
        <w:rPr>
          <w:color w:val="000000" w:themeColor="text1"/>
        </w:rPr>
      </w:pPr>
      <w:r>
        <w:rPr>
          <w:color w:val="000000" w:themeColor="text1"/>
        </w:rPr>
        <w:t xml:space="preserve">Chair, Tenure Committee, UNT </w:t>
      </w:r>
      <w:r w:rsidRPr="000948AB">
        <w:rPr>
          <w:color w:val="000000" w:themeColor="text1"/>
        </w:rPr>
        <w:t>Department of History</w:t>
      </w:r>
      <w:r>
        <w:rPr>
          <w:color w:val="000000" w:themeColor="text1"/>
        </w:rPr>
        <w:t>, 2022-</w:t>
      </w:r>
      <w:r w:rsidR="00A201F1">
        <w:rPr>
          <w:color w:val="000000" w:themeColor="text1"/>
        </w:rPr>
        <w:t>present</w:t>
      </w:r>
      <w:r>
        <w:rPr>
          <w:color w:val="000000" w:themeColor="text1"/>
        </w:rPr>
        <w:t>.</w:t>
      </w:r>
    </w:p>
    <w:p w14:paraId="38EA4829" w14:textId="249E8768" w:rsidR="00723FA4" w:rsidRDefault="00723FA4" w:rsidP="007A2625">
      <w:pPr>
        <w:rPr>
          <w:color w:val="000000" w:themeColor="text1"/>
        </w:rPr>
      </w:pPr>
      <w:r>
        <w:rPr>
          <w:color w:val="000000" w:themeColor="text1"/>
        </w:rPr>
        <w:t>M</w:t>
      </w:r>
      <w:r w:rsidRPr="000948AB">
        <w:rPr>
          <w:color w:val="000000" w:themeColor="text1"/>
        </w:rPr>
        <w:t>ember</w:t>
      </w:r>
      <w:r>
        <w:rPr>
          <w:color w:val="000000" w:themeColor="text1"/>
        </w:rPr>
        <w:t>,</w:t>
      </w:r>
      <w:r w:rsidRPr="000948AB">
        <w:rPr>
          <w:color w:val="000000" w:themeColor="text1"/>
        </w:rPr>
        <w:t xml:space="preserve"> </w:t>
      </w:r>
      <w:r>
        <w:rPr>
          <w:color w:val="000000" w:themeColor="text1"/>
        </w:rPr>
        <w:t>search committee for Mexican American history position</w:t>
      </w:r>
      <w:r w:rsidRPr="000948AB">
        <w:rPr>
          <w:color w:val="000000" w:themeColor="text1"/>
        </w:rPr>
        <w:t>, University of North Texas, Department of</w:t>
      </w:r>
      <w:r>
        <w:rPr>
          <w:color w:val="000000" w:themeColor="text1"/>
        </w:rPr>
        <w:tab/>
      </w:r>
      <w:r w:rsidRPr="000948AB">
        <w:rPr>
          <w:color w:val="000000" w:themeColor="text1"/>
        </w:rPr>
        <w:t>History</w:t>
      </w:r>
      <w:r>
        <w:rPr>
          <w:color w:val="000000" w:themeColor="text1"/>
        </w:rPr>
        <w:t>, 2022-2023</w:t>
      </w:r>
    </w:p>
    <w:p w14:paraId="476AB56C" w14:textId="1C1D5D41" w:rsidR="007A2625" w:rsidRDefault="00CA1E21" w:rsidP="007A2625">
      <w:pPr>
        <w:rPr>
          <w:color w:val="000000" w:themeColor="text1"/>
        </w:rPr>
      </w:pPr>
      <w:r>
        <w:rPr>
          <w:color w:val="000000" w:themeColor="text1"/>
        </w:rPr>
        <w:t>Elected m</w:t>
      </w:r>
      <w:r w:rsidR="00AD5AA9">
        <w:rPr>
          <w:color w:val="000000" w:themeColor="text1"/>
        </w:rPr>
        <w:t xml:space="preserve">ember, </w:t>
      </w:r>
      <w:r w:rsidR="007A2625" w:rsidRPr="000948AB">
        <w:rPr>
          <w:color w:val="000000" w:themeColor="text1"/>
        </w:rPr>
        <w:t xml:space="preserve">Undergraduate Affairs Committee, </w:t>
      </w:r>
      <w:r w:rsidR="00AD5AA9">
        <w:rPr>
          <w:color w:val="000000" w:themeColor="text1"/>
        </w:rPr>
        <w:t xml:space="preserve">UNT </w:t>
      </w:r>
      <w:r w:rsidR="007A2625" w:rsidRPr="000948AB">
        <w:rPr>
          <w:color w:val="000000" w:themeColor="text1"/>
        </w:rPr>
        <w:t>Department of History</w:t>
      </w:r>
      <w:r w:rsidR="007A2625">
        <w:rPr>
          <w:color w:val="000000" w:themeColor="text1"/>
        </w:rPr>
        <w:t>, 2017-2019,</w:t>
      </w:r>
      <w:r w:rsidR="00AD5AA9">
        <w:rPr>
          <w:color w:val="000000" w:themeColor="text1"/>
        </w:rPr>
        <w:t xml:space="preserve"> </w:t>
      </w:r>
      <w:r w:rsidR="007A2625">
        <w:rPr>
          <w:color w:val="000000" w:themeColor="text1"/>
        </w:rPr>
        <w:t>20</w:t>
      </w:r>
      <w:r w:rsidR="00C05DEC">
        <w:rPr>
          <w:color w:val="000000" w:themeColor="text1"/>
        </w:rPr>
        <w:t>20</w:t>
      </w:r>
      <w:r w:rsidR="007A2625">
        <w:rPr>
          <w:color w:val="000000" w:themeColor="text1"/>
        </w:rPr>
        <w:t>-</w:t>
      </w:r>
      <w:r w:rsidR="0004368D">
        <w:rPr>
          <w:color w:val="000000" w:themeColor="text1"/>
        </w:rPr>
        <w:t>2021</w:t>
      </w:r>
      <w:r w:rsidR="007A2625">
        <w:rPr>
          <w:color w:val="000000" w:themeColor="text1"/>
        </w:rPr>
        <w:t>.</w:t>
      </w:r>
    </w:p>
    <w:p w14:paraId="3EF78499" w14:textId="5E4FD124" w:rsidR="00AD5AA9" w:rsidRDefault="00AD5AA9" w:rsidP="007A2625">
      <w:pPr>
        <w:rPr>
          <w:color w:val="000000" w:themeColor="text1"/>
        </w:rPr>
      </w:pPr>
      <w:r>
        <w:rPr>
          <w:color w:val="000000" w:themeColor="text1"/>
        </w:rPr>
        <w:t xml:space="preserve">Member, </w:t>
      </w:r>
      <w:r w:rsidR="00F724FA" w:rsidRPr="000948AB">
        <w:rPr>
          <w:color w:val="000000" w:themeColor="text1"/>
        </w:rPr>
        <w:t xml:space="preserve">Ad-Hoc </w:t>
      </w:r>
      <w:r w:rsidRPr="000948AB">
        <w:rPr>
          <w:color w:val="000000" w:themeColor="text1"/>
        </w:rPr>
        <w:t>committee</w:t>
      </w:r>
      <w:r>
        <w:rPr>
          <w:color w:val="000000" w:themeColor="text1"/>
        </w:rPr>
        <w:t xml:space="preserve"> for Best Practices in the U.S. Survey, UNT</w:t>
      </w:r>
      <w:r w:rsidRPr="000948AB">
        <w:rPr>
          <w:color w:val="000000" w:themeColor="text1"/>
        </w:rPr>
        <w:t xml:space="preserve"> Department of History</w:t>
      </w:r>
      <w:r>
        <w:rPr>
          <w:color w:val="000000" w:themeColor="text1"/>
        </w:rPr>
        <w:t>, 2019-2020</w:t>
      </w:r>
    </w:p>
    <w:p w14:paraId="5D9D7312" w14:textId="77777777" w:rsidR="00A201F1" w:rsidRDefault="00CE3FC1" w:rsidP="008E55E1">
      <w:pPr>
        <w:spacing w:line="240" w:lineRule="auto"/>
        <w:rPr>
          <w:color w:val="000000" w:themeColor="text1"/>
        </w:rPr>
      </w:pPr>
      <w:r>
        <w:rPr>
          <w:color w:val="000000" w:themeColor="text1"/>
        </w:rPr>
        <w:t xml:space="preserve">Member, </w:t>
      </w:r>
      <w:r w:rsidRPr="000948AB">
        <w:rPr>
          <w:color w:val="000000" w:themeColor="text1"/>
        </w:rPr>
        <w:t xml:space="preserve">Women’s History Month Committee, </w:t>
      </w:r>
      <w:r w:rsidR="00AD5AA9">
        <w:rPr>
          <w:color w:val="000000" w:themeColor="text1"/>
        </w:rPr>
        <w:t>UNT</w:t>
      </w:r>
      <w:r w:rsidRPr="000948AB">
        <w:rPr>
          <w:color w:val="000000" w:themeColor="text1"/>
        </w:rPr>
        <w:t xml:space="preserve"> Department of History</w:t>
      </w:r>
      <w:r>
        <w:rPr>
          <w:color w:val="000000" w:themeColor="text1"/>
        </w:rPr>
        <w:t>, 2014-present</w:t>
      </w:r>
      <w:r w:rsidR="00A201F1">
        <w:rPr>
          <w:color w:val="000000" w:themeColor="text1"/>
        </w:rPr>
        <w:t xml:space="preserve"> </w:t>
      </w:r>
    </w:p>
    <w:p w14:paraId="63476D0B" w14:textId="3358F1A6" w:rsidR="00CE3FC1" w:rsidRPr="00A201F1" w:rsidRDefault="00A201F1" w:rsidP="00A201F1">
      <w:pPr>
        <w:pStyle w:val="ListParagraph"/>
        <w:numPr>
          <w:ilvl w:val="0"/>
          <w:numId w:val="5"/>
        </w:numPr>
        <w:spacing w:line="240" w:lineRule="auto"/>
        <w:rPr>
          <w:color w:val="000000" w:themeColor="text1"/>
        </w:rPr>
      </w:pPr>
      <w:r w:rsidRPr="00A201F1">
        <w:rPr>
          <w:color w:val="000000" w:themeColor="text1"/>
        </w:rPr>
        <w:t xml:space="preserve">Chair in </w:t>
      </w:r>
      <w:r w:rsidR="00A67CA9">
        <w:rPr>
          <w:color w:val="000000" w:themeColor="text1"/>
        </w:rPr>
        <w:t>2015-</w:t>
      </w:r>
      <w:r w:rsidRPr="00A201F1">
        <w:rPr>
          <w:color w:val="000000" w:themeColor="text1"/>
        </w:rPr>
        <w:t>2016</w:t>
      </w:r>
      <w:r>
        <w:rPr>
          <w:color w:val="000000" w:themeColor="text1"/>
        </w:rPr>
        <w:t xml:space="preserve">, </w:t>
      </w:r>
      <w:r w:rsidR="00A67CA9">
        <w:rPr>
          <w:color w:val="000000" w:themeColor="text1"/>
        </w:rPr>
        <w:t>2017-</w:t>
      </w:r>
      <w:r w:rsidRPr="00A201F1">
        <w:rPr>
          <w:color w:val="000000" w:themeColor="text1"/>
        </w:rPr>
        <w:t>2018</w:t>
      </w:r>
      <w:r w:rsidR="00A67CA9">
        <w:rPr>
          <w:color w:val="000000" w:themeColor="text1"/>
        </w:rPr>
        <w:t>, 2022-2023</w:t>
      </w:r>
    </w:p>
    <w:p w14:paraId="2DD541B4" w14:textId="77777777" w:rsidR="00C548A8" w:rsidRDefault="00C548A8" w:rsidP="00C548A8">
      <w:pPr>
        <w:spacing w:line="240" w:lineRule="auto"/>
        <w:rPr>
          <w:color w:val="000000" w:themeColor="text1"/>
        </w:rPr>
      </w:pPr>
      <w:r>
        <w:rPr>
          <w:color w:val="000000" w:themeColor="text1"/>
        </w:rPr>
        <w:t xml:space="preserve">Member, </w:t>
      </w:r>
      <w:r w:rsidRPr="000948AB">
        <w:rPr>
          <w:color w:val="000000" w:themeColor="text1"/>
        </w:rPr>
        <w:t xml:space="preserve">Ad-Hoc committee for the Status of Women in History, </w:t>
      </w:r>
      <w:r>
        <w:rPr>
          <w:color w:val="000000" w:themeColor="text1"/>
        </w:rPr>
        <w:t>UNT D</w:t>
      </w:r>
      <w:r w:rsidRPr="000948AB">
        <w:rPr>
          <w:color w:val="000000" w:themeColor="text1"/>
        </w:rPr>
        <w:t>epartment of</w:t>
      </w:r>
      <w:r>
        <w:rPr>
          <w:color w:val="000000" w:themeColor="text1"/>
        </w:rPr>
        <w:t xml:space="preserve"> </w:t>
      </w:r>
      <w:r w:rsidRPr="000948AB">
        <w:rPr>
          <w:color w:val="000000" w:themeColor="text1"/>
        </w:rPr>
        <w:t>History</w:t>
      </w:r>
      <w:r>
        <w:rPr>
          <w:color w:val="000000" w:themeColor="text1"/>
        </w:rPr>
        <w:t xml:space="preserve">, </w:t>
      </w:r>
      <w:r w:rsidRPr="000948AB">
        <w:rPr>
          <w:color w:val="000000" w:themeColor="text1"/>
        </w:rPr>
        <w:t>2019</w:t>
      </w:r>
      <w:r>
        <w:rPr>
          <w:color w:val="000000" w:themeColor="text1"/>
        </w:rPr>
        <w:t xml:space="preserve"> – 2020.</w:t>
      </w:r>
    </w:p>
    <w:p w14:paraId="69467506" w14:textId="03F091BC" w:rsidR="00C548A8" w:rsidRDefault="00C548A8" w:rsidP="00C548A8">
      <w:pPr>
        <w:rPr>
          <w:color w:val="000000" w:themeColor="text1"/>
        </w:rPr>
      </w:pPr>
      <w:r>
        <w:rPr>
          <w:color w:val="000000" w:themeColor="text1"/>
        </w:rPr>
        <w:t>M</w:t>
      </w:r>
      <w:r w:rsidRPr="000948AB">
        <w:rPr>
          <w:color w:val="000000" w:themeColor="text1"/>
        </w:rPr>
        <w:t>ember</w:t>
      </w:r>
      <w:r>
        <w:rPr>
          <w:color w:val="000000" w:themeColor="text1"/>
        </w:rPr>
        <w:t>,</w:t>
      </w:r>
      <w:r w:rsidRPr="000948AB">
        <w:rPr>
          <w:color w:val="000000" w:themeColor="text1"/>
        </w:rPr>
        <w:t xml:space="preserve"> </w:t>
      </w:r>
      <w:r>
        <w:rPr>
          <w:color w:val="000000" w:themeColor="text1"/>
        </w:rPr>
        <w:t xml:space="preserve">search committee for </w:t>
      </w:r>
      <w:r w:rsidRPr="000948AB">
        <w:rPr>
          <w:color w:val="000000" w:themeColor="text1"/>
        </w:rPr>
        <w:t>New South</w:t>
      </w:r>
      <w:r>
        <w:rPr>
          <w:color w:val="000000" w:themeColor="text1"/>
        </w:rPr>
        <w:t xml:space="preserve"> position</w:t>
      </w:r>
      <w:r w:rsidRPr="000948AB">
        <w:rPr>
          <w:color w:val="000000" w:themeColor="text1"/>
        </w:rPr>
        <w:t>, University of North Texas, Department of History</w:t>
      </w:r>
      <w:r>
        <w:rPr>
          <w:color w:val="000000" w:themeColor="text1"/>
        </w:rPr>
        <w:t>, 2018-</w:t>
      </w:r>
      <w:r>
        <w:rPr>
          <w:color w:val="000000" w:themeColor="text1"/>
        </w:rPr>
        <w:tab/>
        <w:t>2019</w:t>
      </w:r>
    </w:p>
    <w:p w14:paraId="14EEA0C8" w14:textId="77777777" w:rsidR="00C548A8" w:rsidRDefault="00C548A8" w:rsidP="00C548A8">
      <w:pPr>
        <w:spacing w:line="240" w:lineRule="auto"/>
        <w:rPr>
          <w:color w:val="000000" w:themeColor="text1"/>
        </w:rPr>
      </w:pPr>
      <w:r>
        <w:rPr>
          <w:color w:val="000000" w:themeColor="text1"/>
        </w:rPr>
        <w:t xml:space="preserve">Member, </w:t>
      </w:r>
      <w:r w:rsidRPr="000948AB">
        <w:rPr>
          <w:color w:val="000000" w:themeColor="text1"/>
        </w:rPr>
        <w:t>Ad-Hoc committee for Promotion and Tenure policy revisions, University of North Texas, Department</w:t>
      </w:r>
      <w:r>
        <w:rPr>
          <w:color w:val="000000" w:themeColor="text1"/>
        </w:rPr>
        <w:tab/>
      </w:r>
      <w:r w:rsidRPr="000948AB">
        <w:rPr>
          <w:color w:val="000000" w:themeColor="text1"/>
        </w:rPr>
        <w:t>of History</w:t>
      </w:r>
      <w:r>
        <w:rPr>
          <w:color w:val="000000" w:themeColor="text1"/>
        </w:rPr>
        <w:t>, 2018.</w:t>
      </w:r>
      <w:r w:rsidRPr="000948AB">
        <w:rPr>
          <w:color w:val="000000" w:themeColor="text1"/>
        </w:rPr>
        <w:t xml:space="preserve">  </w:t>
      </w:r>
    </w:p>
    <w:p w14:paraId="1282F000" w14:textId="77777777" w:rsidR="00C548A8" w:rsidRDefault="00C548A8" w:rsidP="00C548A8">
      <w:pPr>
        <w:spacing w:line="240" w:lineRule="auto"/>
        <w:rPr>
          <w:color w:val="000000" w:themeColor="text1"/>
        </w:rPr>
      </w:pPr>
      <w:r w:rsidRPr="000948AB">
        <w:rPr>
          <w:color w:val="000000" w:themeColor="text1"/>
        </w:rPr>
        <w:t>Member, Mentoring Group for Women in History</w:t>
      </w:r>
      <w:r>
        <w:rPr>
          <w:color w:val="000000" w:themeColor="text1"/>
        </w:rPr>
        <w:t>, 2017-2018</w:t>
      </w:r>
    </w:p>
    <w:p w14:paraId="0CF71FB2" w14:textId="2B1A44AD" w:rsidR="00C548A8" w:rsidRDefault="00C548A8" w:rsidP="0004368D">
      <w:pPr>
        <w:rPr>
          <w:color w:val="000000" w:themeColor="text1"/>
        </w:rPr>
      </w:pPr>
      <w:r w:rsidRPr="000948AB">
        <w:rPr>
          <w:color w:val="000000" w:themeColor="text1"/>
        </w:rPr>
        <w:t>S</w:t>
      </w:r>
      <w:r>
        <w:rPr>
          <w:color w:val="000000" w:themeColor="text1"/>
        </w:rPr>
        <w:t xml:space="preserve">tate </w:t>
      </w:r>
      <w:r w:rsidRPr="000948AB">
        <w:rPr>
          <w:color w:val="000000" w:themeColor="text1"/>
        </w:rPr>
        <w:t>E</w:t>
      </w:r>
      <w:r>
        <w:rPr>
          <w:color w:val="000000" w:themeColor="text1"/>
        </w:rPr>
        <w:t xml:space="preserve">mployee </w:t>
      </w:r>
      <w:r w:rsidRPr="000948AB">
        <w:rPr>
          <w:color w:val="000000" w:themeColor="text1"/>
        </w:rPr>
        <w:t>C</w:t>
      </w:r>
      <w:r>
        <w:rPr>
          <w:color w:val="000000" w:themeColor="text1"/>
        </w:rPr>
        <w:t xml:space="preserve">haritable </w:t>
      </w:r>
      <w:r w:rsidRPr="000948AB">
        <w:rPr>
          <w:color w:val="000000" w:themeColor="text1"/>
        </w:rPr>
        <w:t>C</w:t>
      </w:r>
      <w:r>
        <w:rPr>
          <w:color w:val="000000" w:themeColor="text1"/>
        </w:rPr>
        <w:t>ampaign (SECC)</w:t>
      </w:r>
      <w:r w:rsidRPr="000948AB">
        <w:rPr>
          <w:color w:val="000000" w:themeColor="text1"/>
        </w:rPr>
        <w:t xml:space="preserve"> Chair</w:t>
      </w:r>
      <w:r>
        <w:rPr>
          <w:color w:val="000000" w:themeColor="text1"/>
        </w:rPr>
        <w:t xml:space="preserve"> for the history department, 2016-2018</w:t>
      </w:r>
    </w:p>
    <w:p w14:paraId="543A63D9" w14:textId="77777777" w:rsidR="000F5353" w:rsidRDefault="000F5353" w:rsidP="0004368D">
      <w:pPr>
        <w:rPr>
          <w:color w:val="000000" w:themeColor="text1"/>
        </w:rPr>
      </w:pPr>
    </w:p>
    <w:p w14:paraId="25AD8744" w14:textId="77777777" w:rsidR="000F5353" w:rsidRPr="001B4A43" w:rsidRDefault="000F5353" w:rsidP="000F5353">
      <w:pPr>
        <w:rPr>
          <w:b/>
          <w:bCs/>
          <w:color w:val="000000" w:themeColor="text1"/>
          <w:u w:val="single"/>
        </w:rPr>
      </w:pPr>
      <w:r w:rsidRPr="001B4A43">
        <w:rPr>
          <w:b/>
          <w:bCs/>
          <w:color w:val="000000" w:themeColor="text1"/>
          <w:u w:val="single"/>
        </w:rPr>
        <w:t>Committees and Leadership (</w:t>
      </w:r>
      <w:r>
        <w:rPr>
          <w:b/>
          <w:bCs/>
          <w:color w:val="000000" w:themeColor="text1"/>
          <w:u w:val="single"/>
        </w:rPr>
        <w:t>service to the college/u</w:t>
      </w:r>
      <w:r w:rsidRPr="001B4A43">
        <w:rPr>
          <w:b/>
          <w:bCs/>
          <w:color w:val="000000" w:themeColor="text1"/>
          <w:u w:val="single"/>
        </w:rPr>
        <w:t>niversity)</w:t>
      </w:r>
    </w:p>
    <w:p w14:paraId="0D2B02AA" w14:textId="77777777" w:rsidR="000F5353" w:rsidRDefault="000F5353" w:rsidP="000F5353">
      <w:pPr>
        <w:rPr>
          <w:color w:val="000000" w:themeColor="text1"/>
        </w:rPr>
      </w:pPr>
      <w:r>
        <w:rPr>
          <w:color w:val="000000" w:themeColor="text1"/>
        </w:rPr>
        <w:t>Chair, Personnel Affairs Committee, Women’s and Gender Studies Program, University of North Texas, 2024-</w:t>
      </w:r>
      <w:r>
        <w:rPr>
          <w:color w:val="000000" w:themeColor="text1"/>
        </w:rPr>
        <w:tab/>
        <w:t>2025 (and PAC member 2023-2024)</w:t>
      </w:r>
    </w:p>
    <w:p w14:paraId="4611F342" w14:textId="77777777" w:rsidR="000F5353" w:rsidRDefault="000F5353" w:rsidP="000F5353">
      <w:pPr>
        <w:rPr>
          <w:color w:val="000000" w:themeColor="text1"/>
        </w:rPr>
      </w:pPr>
      <w:r>
        <w:rPr>
          <w:color w:val="000000" w:themeColor="text1"/>
        </w:rPr>
        <w:t>Advisory Committee, Women’s and Gender Studies Program, University of North Texas, 2021-2023.</w:t>
      </w:r>
    </w:p>
    <w:p w14:paraId="39AE15B6" w14:textId="77777777" w:rsidR="000F5353" w:rsidRDefault="000F5353" w:rsidP="000F5353">
      <w:pPr>
        <w:rPr>
          <w:color w:val="000000" w:themeColor="text1"/>
        </w:rPr>
      </w:pPr>
      <w:r>
        <w:rPr>
          <w:color w:val="000000" w:themeColor="text1"/>
        </w:rPr>
        <w:t>Chair,</w:t>
      </w:r>
      <w:r w:rsidRPr="000948AB">
        <w:rPr>
          <w:color w:val="000000" w:themeColor="text1"/>
        </w:rPr>
        <w:t xml:space="preserve"> </w:t>
      </w:r>
      <w:r>
        <w:rPr>
          <w:color w:val="000000" w:themeColor="text1"/>
        </w:rPr>
        <w:t>search committee for Women’s and Gender Studies lecturer position</w:t>
      </w:r>
      <w:r w:rsidRPr="000948AB">
        <w:rPr>
          <w:color w:val="000000" w:themeColor="text1"/>
        </w:rPr>
        <w:t>, University of North Texas,</w:t>
      </w:r>
      <w:r>
        <w:rPr>
          <w:color w:val="000000" w:themeColor="text1"/>
        </w:rPr>
        <w:tab/>
        <w:t>Women’s and Gender Studies Program, 2022-2023</w:t>
      </w:r>
    </w:p>
    <w:p w14:paraId="6683CA78" w14:textId="77777777" w:rsidR="000F5353" w:rsidRDefault="000F5353" w:rsidP="000F5353">
      <w:pPr>
        <w:rPr>
          <w:color w:val="000000" w:themeColor="text1"/>
        </w:rPr>
      </w:pPr>
      <w:r>
        <w:rPr>
          <w:color w:val="000000" w:themeColor="text1"/>
        </w:rPr>
        <w:t>Prize Committee, Scholarly and Creative Activity award, College of Liberal Arts and Social Sciences, 2022.</w:t>
      </w:r>
    </w:p>
    <w:p w14:paraId="68FB5840" w14:textId="77777777" w:rsidR="000F5353" w:rsidRPr="008E55E1" w:rsidRDefault="000F5353" w:rsidP="000F5353">
      <w:pPr>
        <w:rPr>
          <w:color w:val="000000" w:themeColor="text1"/>
        </w:rPr>
      </w:pPr>
      <w:r w:rsidRPr="008E55E1">
        <w:rPr>
          <w:color w:val="000000" w:themeColor="text1"/>
        </w:rPr>
        <w:t xml:space="preserve">Planning </w:t>
      </w:r>
      <w:r>
        <w:rPr>
          <w:color w:val="000000" w:themeColor="text1"/>
        </w:rPr>
        <w:t>C</w:t>
      </w:r>
      <w:r w:rsidRPr="008E55E1">
        <w:rPr>
          <w:color w:val="000000" w:themeColor="text1"/>
        </w:rPr>
        <w:t>ommittee</w:t>
      </w:r>
      <w:r>
        <w:rPr>
          <w:color w:val="000000" w:themeColor="text1"/>
        </w:rPr>
        <w:t xml:space="preserve">, </w:t>
      </w:r>
      <w:r w:rsidRPr="008E55E1">
        <w:rPr>
          <w:color w:val="000000" w:themeColor="text1"/>
        </w:rPr>
        <w:t xml:space="preserve">Post-War Faculty Colloquium, </w:t>
      </w:r>
      <w:r>
        <w:rPr>
          <w:color w:val="000000" w:themeColor="text1"/>
        </w:rPr>
        <w:t xml:space="preserve">UNT, </w:t>
      </w:r>
      <w:r w:rsidRPr="008E55E1">
        <w:rPr>
          <w:color w:val="000000" w:themeColor="text1"/>
        </w:rPr>
        <w:t>2017-</w:t>
      </w:r>
      <w:r>
        <w:rPr>
          <w:color w:val="000000" w:themeColor="text1"/>
        </w:rPr>
        <w:t>2022</w:t>
      </w:r>
    </w:p>
    <w:p w14:paraId="5133D144" w14:textId="0D75765B" w:rsidR="000F5353" w:rsidRDefault="000F5353" w:rsidP="000F5353">
      <w:pPr>
        <w:rPr>
          <w:color w:val="000000" w:themeColor="text1"/>
        </w:rPr>
      </w:pPr>
      <w:r w:rsidRPr="000948AB">
        <w:rPr>
          <w:color w:val="000000" w:themeColor="text1"/>
        </w:rPr>
        <w:t>Reviewer/</w:t>
      </w:r>
      <w:r>
        <w:rPr>
          <w:color w:val="000000" w:themeColor="text1"/>
        </w:rPr>
        <w:t>j</w:t>
      </w:r>
      <w:r w:rsidRPr="000948AB">
        <w:rPr>
          <w:color w:val="000000" w:themeColor="text1"/>
        </w:rPr>
        <w:t xml:space="preserve">udge for Texas Academy of Math and Science’s Medical Society’s Medical Humanities </w:t>
      </w:r>
      <w:r>
        <w:rPr>
          <w:color w:val="000000" w:themeColor="text1"/>
        </w:rPr>
        <w:t>j</w:t>
      </w:r>
      <w:r w:rsidRPr="000948AB">
        <w:rPr>
          <w:color w:val="000000" w:themeColor="text1"/>
        </w:rPr>
        <w:t>ournal,</w:t>
      </w:r>
      <w:r>
        <w:rPr>
          <w:color w:val="000000" w:themeColor="text1"/>
        </w:rPr>
        <w:tab/>
      </w:r>
      <w:r w:rsidRPr="00AD5AA9">
        <w:rPr>
          <w:i/>
          <w:iCs/>
          <w:color w:val="000000" w:themeColor="text1"/>
        </w:rPr>
        <w:t>Stethoscope</w:t>
      </w:r>
      <w:r>
        <w:rPr>
          <w:color w:val="000000" w:themeColor="text1"/>
        </w:rPr>
        <w:t>, 2018-2019</w:t>
      </w:r>
    </w:p>
    <w:p w14:paraId="5541BAC0" w14:textId="77777777" w:rsidR="000F5353" w:rsidRDefault="000F5353" w:rsidP="000F5353">
      <w:pPr>
        <w:rPr>
          <w:color w:val="000000" w:themeColor="text1"/>
        </w:rPr>
      </w:pPr>
    </w:p>
    <w:p w14:paraId="505674AE" w14:textId="77777777" w:rsidR="000F5353" w:rsidRPr="001B4A43" w:rsidRDefault="000F5353" w:rsidP="000F5353">
      <w:pPr>
        <w:rPr>
          <w:b/>
          <w:bCs/>
          <w:color w:val="000000" w:themeColor="text1"/>
          <w:u w:val="single"/>
        </w:rPr>
      </w:pPr>
      <w:r w:rsidRPr="001B4A43">
        <w:rPr>
          <w:b/>
          <w:bCs/>
          <w:color w:val="000000" w:themeColor="text1"/>
          <w:u w:val="single"/>
        </w:rPr>
        <w:t>Committees and Leadership (</w:t>
      </w:r>
      <w:r>
        <w:rPr>
          <w:b/>
          <w:bCs/>
          <w:color w:val="000000" w:themeColor="text1"/>
          <w:u w:val="single"/>
        </w:rPr>
        <w:t>service to the p</w:t>
      </w:r>
      <w:r w:rsidRPr="001B4A43">
        <w:rPr>
          <w:b/>
          <w:bCs/>
          <w:color w:val="000000" w:themeColor="text1"/>
          <w:u w:val="single"/>
        </w:rPr>
        <w:t>rofession)</w:t>
      </w:r>
    </w:p>
    <w:p w14:paraId="1FC7261B" w14:textId="77777777" w:rsidR="000F5353" w:rsidRDefault="000F5353" w:rsidP="000F5353">
      <w:pPr>
        <w:spacing w:line="240" w:lineRule="auto"/>
        <w:rPr>
          <w:color w:val="000000" w:themeColor="text1"/>
        </w:rPr>
      </w:pPr>
      <w:r>
        <w:rPr>
          <w:color w:val="000000" w:themeColor="text1"/>
        </w:rPr>
        <w:t>Member, Osler Medal Committee, American Association for the History of Medicine, 2023-present.</w:t>
      </w:r>
    </w:p>
    <w:p w14:paraId="360DAD0E" w14:textId="77777777" w:rsidR="000F5353" w:rsidRDefault="000F5353" w:rsidP="000F5353">
      <w:pPr>
        <w:spacing w:line="240" w:lineRule="auto"/>
        <w:rPr>
          <w:color w:val="000000" w:themeColor="text1"/>
        </w:rPr>
      </w:pPr>
      <w:r>
        <w:rPr>
          <w:color w:val="000000" w:themeColor="text1"/>
        </w:rPr>
        <w:t xml:space="preserve">Chair, Nesbit Prize Committee, Southern Association for the </w:t>
      </w:r>
      <w:r w:rsidRPr="00DF1CF3">
        <w:rPr>
          <w:color w:val="000000" w:themeColor="text1"/>
        </w:rPr>
        <w:t>History of Medicine and Science</w:t>
      </w:r>
      <w:r>
        <w:rPr>
          <w:color w:val="000000" w:themeColor="text1"/>
        </w:rPr>
        <w:t>, 2023-present</w:t>
      </w:r>
      <w:r>
        <w:rPr>
          <w:color w:val="000000" w:themeColor="text1"/>
        </w:rPr>
        <w:tab/>
        <w:t>(prize committee member 2021-present).</w:t>
      </w:r>
    </w:p>
    <w:p w14:paraId="45B4C45B" w14:textId="77777777" w:rsidR="000F5353" w:rsidRPr="008E55E1" w:rsidRDefault="000F5353" w:rsidP="000F5353">
      <w:pPr>
        <w:rPr>
          <w:color w:val="000000" w:themeColor="text1"/>
        </w:rPr>
      </w:pPr>
      <w:r w:rsidRPr="008E55E1">
        <w:rPr>
          <w:color w:val="000000" w:themeColor="text1"/>
        </w:rPr>
        <w:lastRenderedPageBreak/>
        <w:t>Advisory Board member, H-Nutrition, 2016-present</w:t>
      </w:r>
    </w:p>
    <w:p w14:paraId="42DDC1D5" w14:textId="77777777" w:rsidR="000F5353" w:rsidRDefault="000F5353" w:rsidP="000F5353">
      <w:pPr>
        <w:spacing w:line="240" w:lineRule="auto"/>
        <w:rPr>
          <w:color w:val="000000" w:themeColor="text1"/>
        </w:rPr>
      </w:pPr>
      <w:r>
        <w:rPr>
          <w:color w:val="000000" w:themeColor="text1"/>
        </w:rPr>
        <w:t xml:space="preserve">Co-convener, </w:t>
      </w:r>
      <w:r w:rsidRPr="00C548A8">
        <w:rPr>
          <w:color w:val="000000" w:themeColor="text1"/>
        </w:rPr>
        <w:t>New Histories of Psychology working group</w:t>
      </w:r>
      <w:r>
        <w:rPr>
          <w:color w:val="000000" w:themeColor="text1"/>
        </w:rPr>
        <w:t>,</w:t>
      </w:r>
      <w:r w:rsidRPr="00C548A8">
        <w:rPr>
          <w:color w:val="000000" w:themeColor="text1"/>
        </w:rPr>
        <w:t xml:space="preserve"> hosted by the Consortium for History of Science,</w:t>
      </w:r>
      <w:r>
        <w:rPr>
          <w:color w:val="000000" w:themeColor="text1"/>
        </w:rPr>
        <w:tab/>
      </w:r>
      <w:r w:rsidRPr="00C548A8">
        <w:rPr>
          <w:color w:val="000000" w:themeColor="text1"/>
        </w:rPr>
        <w:t>Technology, and Medicine (CHSTM)</w:t>
      </w:r>
      <w:r>
        <w:rPr>
          <w:color w:val="000000" w:themeColor="text1"/>
        </w:rPr>
        <w:t>, 2021-2022.</w:t>
      </w:r>
    </w:p>
    <w:p w14:paraId="6C7A380E" w14:textId="0FBFE08C" w:rsidR="000948AB" w:rsidRPr="00E92AAF" w:rsidRDefault="000948AB" w:rsidP="000948AB">
      <w:pPr>
        <w:pStyle w:val="Heading1"/>
        <w:rPr>
          <w:rFonts w:cstheme="majorHAnsi"/>
          <w:color w:val="000000" w:themeColor="text1"/>
          <w:sz w:val="24"/>
          <w:szCs w:val="24"/>
          <w:u w:val="single"/>
        </w:rPr>
      </w:pPr>
      <w:r>
        <w:rPr>
          <w:rFonts w:cstheme="majorHAnsi"/>
          <w:color w:val="000000" w:themeColor="text1"/>
          <w:sz w:val="24"/>
          <w:szCs w:val="24"/>
          <w:u w:val="single"/>
        </w:rPr>
        <w:t xml:space="preserve">Public </w:t>
      </w:r>
      <w:r w:rsidR="00CA1E21">
        <w:rPr>
          <w:rFonts w:cstheme="majorHAnsi"/>
          <w:color w:val="000000" w:themeColor="text1"/>
          <w:sz w:val="24"/>
          <w:szCs w:val="24"/>
          <w:u w:val="single"/>
        </w:rPr>
        <w:t>Events</w:t>
      </w:r>
    </w:p>
    <w:p w14:paraId="78999864" w14:textId="6D7A30D2" w:rsidR="008E6407" w:rsidRDefault="008E6407" w:rsidP="0021560F">
      <w:pPr>
        <w:spacing w:line="240" w:lineRule="auto"/>
        <w:rPr>
          <w:color w:val="000000" w:themeColor="text1"/>
        </w:rPr>
      </w:pPr>
      <w:r>
        <w:rPr>
          <w:color w:val="000000" w:themeColor="text1"/>
        </w:rPr>
        <w:t xml:space="preserve">Author Talk for </w:t>
      </w:r>
      <w:r w:rsidRPr="008E6407">
        <w:rPr>
          <w:color w:val="000000" w:themeColor="text1"/>
        </w:rPr>
        <w:t>Blue: A History of Postpartum Depression in America</w:t>
      </w:r>
      <w:r>
        <w:rPr>
          <w:color w:val="000000" w:themeColor="text1"/>
        </w:rPr>
        <w:t>, in conversation with Katy Lemieux,</w:t>
      </w:r>
      <w:r>
        <w:rPr>
          <w:color w:val="000000" w:themeColor="text1"/>
        </w:rPr>
        <w:tab/>
      </w:r>
      <w:r>
        <w:rPr>
          <w:color w:val="000000" w:themeColor="text1"/>
        </w:rPr>
        <w:tab/>
        <w:t>Talking Animals Books, Grapevine, Texas, October 24, 2024.</w:t>
      </w:r>
    </w:p>
    <w:p w14:paraId="3F7D67A2" w14:textId="42B36E41" w:rsidR="0021560F" w:rsidRDefault="0021560F" w:rsidP="0021560F">
      <w:pPr>
        <w:spacing w:line="240" w:lineRule="auto"/>
        <w:rPr>
          <w:color w:val="000000" w:themeColor="text1"/>
        </w:rPr>
      </w:pPr>
      <w:r>
        <w:rPr>
          <w:color w:val="000000" w:themeColor="text1"/>
        </w:rPr>
        <w:t>Panelist, College Day Faculty Roundtable, UNT History Department, August 16, 2023.</w:t>
      </w:r>
    </w:p>
    <w:p w14:paraId="628248BB" w14:textId="28B2FA86" w:rsidR="005977D0" w:rsidRDefault="005977D0" w:rsidP="008E55E1">
      <w:pPr>
        <w:spacing w:line="240" w:lineRule="auto"/>
        <w:rPr>
          <w:color w:val="000000" w:themeColor="text1"/>
        </w:rPr>
      </w:pPr>
      <w:r>
        <w:rPr>
          <w:color w:val="000000" w:themeColor="text1"/>
        </w:rPr>
        <w:t>Panelist, “Toward a Feminist Future of Collective Care,” UNT Women’s and Gender Studies, April 9, 2021</w:t>
      </w:r>
    </w:p>
    <w:p w14:paraId="439A8A20" w14:textId="17F30E8F" w:rsidR="007A2625" w:rsidRDefault="007A2625" w:rsidP="008E55E1">
      <w:pPr>
        <w:spacing w:line="240" w:lineRule="auto"/>
        <w:rPr>
          <w:color w:val="000000" w:themeColor="text1"/>
        </w:rPr>
      </w:pPr>
      <w:r>
        <w:rPr>
          <w:color w:val="000000" w:themeColor="text1"/>
        </w:rPr>
        <w:t>Constitution Day lecture for “The 19</w:t>
      </w:r>
      <w:r w:rsidRPr="007A2625">
        <w:rPr>
          <w:color w:val="000000" w:themeColor="text1"/>
          <w:vertAlign w:val="superscript"/>
        </w:rPr>
        <w:t>th</w:t>
      </w:r>
      <w:r>
        <w:rPr>
          <w:color w:val="000000" w:themeColor="text1"/>
        </w:rPr>
        <w:t xml:space="preserve"> Amendment: Look Back &amp; Looking Forward,” UNT, “Beyond Susan B.:</w:t>
      </w:r>
      <w:r>
        <w:rPr>
          <w:color w:val="000000" w:themeColor="text1"/>
        </w:rPr>
        <w:tab/>
        <w:t>Three Suffragists You Need to Know,” September 17, 2020.</w:t>
      </w:r>
    </w:p>
    <w:p w14:paraId="4708E6BD" w14:textId="093B50E1" w:rsidR="000948AB" w:rsidRDefault="000948AB" w:rsidP="008E55E1">
      <w:pPr>
        <w:spacing w:line="240" w:lineRule="auto"/>
        <w:rPr>
          <w:color w:val="000000" w:themeColor="text1"/>
        </w:rPr>
      </w:pPr>
      <w:r w:rsidRPr="000948AB">
        <w:rPr>
          <w:color w:val="000000" w:themeColor="text1"/>
        </w:rPr>
        <w:t>Public lecture for the Denton Public Library, “Religion, Power, and American Medicine: The 18th Century Fight</w:t>
      </w:r>
      <w:r>
        <w:rPr>
          <w:color w:val="000000" w:themeColor="text1"/>
        </w:rPr>
        <w:tab/>
      </w:r>
      <w:r w:rsidRPr="000948AB">
        <w:rPr>
          <w:color w:val="000000" w:themeColor="text1"/>
        </w:rPr>
        <w:t xml:space="preserve">Over </w:t>
      </w:r>
      <w:proofErr w:type="gramStart"/>
      <w:r w:rsidRPr="000948AB">
        <w:rPr>
          <w:color w:val="000000" w:themeColor="text1"/>
        </w:rPr>
        <w:t>Small Pox</w:t>
      </w:r>
      <w:proofErr w:type="gramEnd"/>
      <w:r w:rsidRPr="000948AB">
        <w:rPr>
          <w:color w:val="000000" w:themeColor="text1"/>
        </w:rPr>
        <w:t xml:space="preserve"> Inoculation,” October 13</w:t>
      </w:r>
      <w:r>
        <w:rPr>
          <w:color w:val="000000" w:themeColor="text1"/>
        </w:rPr>
        <w:t>, 2018.</w:t>
      </w:r>
    </w:p>
    <w:p w14:paraId="73E6AB45" w14:textId="6ED2F88C" w:rsidR="000948AB" w:rsidRDefault="000948AB" w:rsidP="008E55E1">
      <w:pPr>
        <w:spacing w:line="240" w:lineRule="auto"/>
        <w:rPr>
          <w:color w:val="000000" w:themeColor="text1"/>
        </w:rPr>
      </w:pPr>
      <w:r w:rsidRPr="000948AB">
        <w:rPr>
          <w:color w:val="000000" w:themeColor="text1"/>
        </w:rPr>
        <w:t>College Day lecture for the UNT History Department, “Don’t Be Chicken: American Physical Fitness in the Cold</w:t>
      </w:r>
      <w:r>
        <w:rPr>
          <w:color w:val="000000" w:themeColor="text1"/>
        </w:rPr>
        <w:tab/>
      </w:r>
      <w:r w:rsidRPr="000948AB">
        <w:rPr>
          <w:color w:val="000000" w:themeColor="text1"/>
        </w:rPr>
        <w:t>War,” August 22</w:t>
      </w:r>
      <w:r>
        <w:rPr>
          <w:color w:val="000000" w:themeColor="text1"/>
        </w:rPr>
        <w:t>, 2018.</w:t>
      </w:r>
    </w:p>
    <w:p w14:paraId="1E347652" w14:textId="29969CDF" w:rsidR="000948AB" w:rsidRDefault="000948AB" w:rsidP="008E55E1">
      <w:pPr>
        <w:spacing w:line="240" w:lineRule="auto"/>
        <w:rPr>
          <w:color w:val="000000" w:themeColor="text1"/>
        </w:rPr>
      </w:pPr>
      <w:r w:rsidRPr="000948AB">
        <w:rPr>
          <w:color w:val="000000" w:themeColor="text1"/>
        </w:rPr>
        <w:t>Documentary introduction and Super Tuesday discussion of “The War Room” (1993) at the University of North</w:t>
      </w:r>
      <w:r>
        <w:rPr>
          <w:color w:val="000000" w:themeColor="text1"/>
        </w:rPr>
        <w:tab/>
      </w:r>
      <w:r w:rsidRPr="000948AB">
        <w:rPr>
          <w:color w:val="000000" w:themeColor="text1"/>
        </w:rPr>
        <w:t>Texas Eagle Commons Media Library, Doc Spot series, March 1</w:t>
      </w:r>
      <w:r>
        <w:rPr>
          <w:color w:val="000000" w:themeColor="text1"/>
        </w:rPr>
        <w:t>, 2016.</w:t>
      </w:r>
    </w:p>
    <w:p w14:paraId="75501B69" w14:textId="77777777" w:rsidR="000948AB" w:rsidRDefault="000948AB" w:rsidP="008E55E1">
      <w:pPr>
        <w:spacing w:line="240" w:lineRule="auto"/>
        <w:rPr>
          <w:color w:val="000000" w:themeColor="text1"/>
        </w:rPr>
      </w:pPr>
      <w:r w:rsidRPr="000948AB">
        <w:rPr>
          <w:color w:val="000000" w:themeColor="text1"/>
        </w:rPr>
        <w:t>Guest speaker, Common Reading Experience for Family and Consumer Science, University of Kentucky,</w:t>
      </w:r>
      <w:r>
        <w:rPr>
          <w:color w:val="000000" w:themeColor="text1"/>
        </w:rPr>
        <w:tab/>
      </w:r>
      <w:r w:rsidRPr="000948AB">
        <w:rPr>
          <w:color w:val="000000" w:themeColor="text1"/>
        </w:rPr>
        <w:t>November 19</w:t>
      </w:r>
      <w:r>
        <w:rPr>
          <w:color w:val="000000" w:themeColor="text1"/>
        </w:rPr>
        <w:t>, 2015.</w:t>
      </w:r>
    </w:p>
    <w:p w14:paraId="55917ECF" w14:textId="77777777" w:rsidR="000948AB" w:rsidRDefault="000948AB" w:rsidP="008E55E1">
      <w:pPr>
        <w:spacing w:line="240" w:lineRule="auto"/>
        <w:rPr>
          <w:color w:val="000000" w:themeColor="text1"/>
        </w:rPr>
      </w:pPr>
      <w:r w:rsidRPr="000948AB">
        <w:rPr>
          <w:color w:val="000000" w:themeColor="text1"/>
        </w:rPr>
        <w:t>Guest speaker, “Welfare is a Women’s Issue: Gender and Anti-Poverty Activism in the 1960s and 1970s,”</w:t>
      </w:r>
      <w:r>
        <w:rPr>
          <w:color w:val="000000" w:themeColor="text1"/>
        </w:rPr>
        <w:tab/>
      </w:r>
      <w:r w:rsidRPr="000948AB">
        <w:rPr>
          <w:color w:val="000000" w:themeColor="text1"/>
        </w:rPr>
        <w:t>University of Virginia, AAS 2559: Women and the Civil Rights Movement. January 7</w:t>
      </w:r>
      <w:r>
        <w:rPr>
          <w:color w:val="000000" w:themeColor="text1"/>
        </w:rPr>
        <w:t>, 2013</w:t>
      </w:r>
      <w:r w:rsidRPr="000948AB">
        <w:rPr>
          <w:color w:val="000000" w:themeColor="text1"/>
        </w:rPr>
        <w:t xml:space="preserve">.  </w:t>
      </w:r>
    </w:p>
    <w:p w14:paraId="7D14A3BF" w14:textId="74C0EF03" w:rsidR="000948AB" w:rsidRDefault="000948AB" w:rsidP="008E55E1">
      <w:pPr>
        <w:spacing w:line="240" w:lineRule="auto"/>
        <w:rPr>
          <w:color w:val="000000" w:themeColor="text1"/>
        </w:rPr>
      </w:pPr>
      <w:r w:rsidRPr="000948AB">
        <w:rPr>
          <w:color w:val="000000" w:themeColor="text1"/>
        </w:rPr>
        <w:t>Guest speaker, “The New Historiography of Gender and the Welfare State,” University of Virginia Women’s</w:t>
      </w:r>
      <w:r>
        <w:rPr>
          <w:color w:val="000000" w:themeColor="text1"/>
        </w:rPr>
        <w:tab/>
      </w:r>
      <w:r w:rsidRPr="000948AB">
        <w:rPr>
          <w:color w:val="000000" w:themeColor="text1"/>
        </w:rPr>
        <w:t>History Working Group</w:t>
      </w:r>
      <w:r>
        <w:rPr>
          <w:color w:val="000000" w:themeColor="text1"/>
        </w:rPr>
        <w:t>, 2012.</w:t>
      </w:r>
    </w:p>
    <w:p w14:paraId="47910A0E" w14:textId="0EC3A008" w:rsidR="00FE05F7" w:rsidRPr="00FE05F7" w:rsidRDefault="000948AB" w:rsidP="00FE05F7">
      <w:pPr>
        <w:spacing w:line="240" w:lineRule="auto"/>
        <w:rPr>
          <w:color w:val="000000" w:themeColor="text1"/>
        </w:rPr>
      </w:pPr>
      <w:r w:rsidRPr="000948AB">
        <w:rPr>
          <w:color w:val="000000" w:themeColor="text1"/>
        </w:rPr>
        <w:t>Panelist, “The Future of Women's Studies,” Department of Women's</w:t>
      </w:r>
      <w:r>
        <w:rPr>
          <w:color w:val="000000" w:themeColor="text1"/>
        </w:rPr>
        <w:t xml:space="preserve"> </w:t>
      </w:r>
      <w:r w:rsidRPr="000948AB">
        <w:rPr>
          <w:color w:val="000000" w:themeColor="text1"/>
        </w:rPr>
        <w:t>Studies, Pennsylvania State University</w:t>
      </w:r>
      <w:r>
        <w:rPr>
          <w:color w:val="000000" w:themeColor="text1"/>
        </w:rPr>
        <w:t>,</w:t>
      </w:r>
      <w:r>
        <w:rPr>
          <w:color w:val="000000" w:themeColor="text1"/>
        </w:rPr>
        <w:tab/>
        <w:t>2011</w:t>
      </w:r>
      <w:r w:rsidRPr="000948AB">
        <w:rPr>
          <w:color w:val="000000" w:themeColor="text1"/>
        </w:rPr>
        <w:t xml:space="preserve">.  </w:t>
      </w:r>
    </w:p>
    <w:p w14:paraId="2BD396B6" w14:textId="2E1156C7" w:rsidR="000948AB" w:rsidRPr="00E92AAF" w:rsidRDefault="000948AB" w:rsidP="000948AB">
      <w:pPr>
        <w:pStyle w:val="Heading1"/>
        <w:rPr>
          <w:rFonts w:cstheme="majorHAnsi"/>
          <w:color w:val="000000" w:themeColor="text1"/>
          <w:sz w:val="24"/>
          <w:szCs w:val="24"/>
          <w:u w:val="single"/>
        </w:rPr>
      </w:pPr>
      <w:r>
        <w:rPr>
          <w:rFonts w:cstheme="majorHAnsi"/>
          <w:color w:val="000000" w:themeColor="text1"/>
          <w:sz w:val="24"/>
          <w:szCs w:val="24"/>
          <w:u w:val="single"/>
        </w:rPr>
        <w:t xml:space="preserve">Media </w:t>
      </w:r>
    </w:p>
    <w:p w14:paraId="64DE750E" w14:textId="36137038" w:rsidR="003B6CD5" w:rsidRPr="003B6CD5" w:rsidRDefault="003B6CD5" w:rsidP="008E55E1">
      <w:pPr>
        <w:spacing w:line="240" w:lineRule="auto"/>
        <w:rPr>
          <w:color w:val="000000" w:themeColor="text1"/>
        </w:rPr>
      </w:pPr>
      <w:r>
        <w:rPr>
          <w:color w:val="000000" w:themeColor="text1"/>
        </w:rPr>
        <w:t xml:space="preserve">Interview by Katrina Anderson, </w:t>
      </w:r>
      <w:r>
        <w:rPr>
          <w:i/>
          <w:iCs/>
          <w:color w:val="000000" w:themeColor="text1"/>
        </w:rPr>
        <w:t>New Books Network</w:t>
      </w:r>
      <w:r>
        <w:rPr>
          <w:color w:val="000000" w:themeColor="text1"/>
        </w:rPr>
        <w:t xml:space="preserve"> podcast, November 2024.</w:t>
      </w:r>
    </w:p>
    <w:p w14:paraId="48FCF1D0" w14:textId="0299E478" w:rsidR="00514E4B" w:rsidRPr="00514E4B" w:rsidRDefault="00514E4B" w:rsidP="008E55E1">
      <w:pPr>
        <w:spacing w:line="240" w:lineRule="auto"/>
        <w:rPr>
          <w:color w:val="000000" w:themeColor="text1"/>
        </w:rPr>
      </w:pPr>
      <w:r>
        <w:rPr>
          <w:color w:val="000000" w:themeColor="text1"/>
        </w:rPr>
        <w:t xml:space="preserve">Interview by Rachel </w:t>
      </w:r>
      <w:proofErr w:type="spellStart"/>
      <w:r w:rsidRPr="00514E4B">
        <w:rPr>
          <w:color w:val="000000" w:themeColor="text1"/>
        </w:rPr>
        <w:t>Petroziello</w:t>
      </w:r>
      <w:proofErr w:type="spellEnd"/>
      <w:r>
        <w:rPr>
          <w:color w:val="000000" w:themeColor="text1"/>
        </w:rPr>
        <w:t xml:space="preserve">, “The Author’s Corner with Rachel Louise Moran,” October 10, 2024, </w:t>
      </w:r>
      <w:r>
        <w:rPr>
          <w:i/>
          <w:iCs/>
          <w:color w:val="000000" w:themeColor="text1"/>
        </w:rPr>
        <w:t>Current</w:t>
      </w:r>
      <w:r>
        <w:rPr>
          <w:color w:val="000000" w:themeColor="text1"/>
        </w:rPr>
        <w:t>,</w:t>
      </w:r>
      <w:r>
        <w:rPr>
          <w:color w:val="000000" w:themeColor="text1"/>
        </w:rPr>
        <w:tab/>
      </w:r>
      <w:r w:rsidRPr="00514E4B">
        <w:rPr>
          <w:color w:val="000000" w:themeColor="text1"/>
        </w:rPr>
        <w:t>https://currentpub.com/2024/10/10/the-authors-corner-with-rachel-louise-moran/</w:t>
      </w:r>
    </w:p>
    <w:p w14:paraId="43AA79D9" w14:textId="7406AE56" w:rsidR="00514E4B" w:rsidRPr="00514E4B" w:rsidRDefault="00514E4B" w:rsidP="008E55E1">
      <w:pPr>
        <w:spacing w:line="240" w:lineRule="auto"/>
        <w:rPr>
          <w:color w:val="000000" w:themeColor="text1"/>
        </w:rPr>
      </w:pPr>
      <w:r>
        <w:rPr>
          <w:color w:val="000000" w:themeColor="text1"/>
        </w:rPr>
        <w:t xml:space="preserve">Interview by Samantha Reaves, “A Chat with Dr. Rachel Louise Moran,” October 8, 2024, </w:t>
      </w:r>
      <w:r>
        <w:rPr>
          <w:i/>
          <w:iCs/>
          <w:color w:val="000000" w:themeColor="text1"/>
        </w:rPr>
        <w:t>Postpartum Support</w:t>
      </w:r>
      <w:r>
        <w:rPr>
          <w:i/>
          <w:iCs/>
          <w:color w:val="000000" w:themeColor="text1"/>
        </w:rPr>
        <w:tab/>
        <w:t>International Blog</w:t>
      </w:r>
      <w:r>
        <w:rPr>
          <w:color w:val="000000" w:themeColor="text1"/>
        </w:rPr>
        <w:t xml:space="preserve">. </w:t>
      </w:r>
      <w:r w:rsidRPr="00514E4B">
        <w:rPr>
          <w:color w:val="000000" w:themeColor="text1"/>
        </w:rPr>
        <w:t>https://www.postpartum.net/blue-a-history-of-postpartum-depression-in-america/</w:t>
      </w:r>
    </w:p>
    <w:p w14:paraId="782F45F6" w14:textId="3B303693" w:rsidR="00892783" w:rsidRPr="00892783" w:rsidRDefault="00892783" w:rsidP="008E55E1">
      <w:pPr>
        <w:spacing w:line="240" w:lineRule="auto"/>
        <w:rPr>
          <w:color w:val="000000" w:themeColor="text1"/>
        </w:rPr>
      </w:pPr>
      <w:r>
        <w:rPr>
          <w:color w:val="000000" w:themeColor="text1"/>
        </w:rPr>
        <w:t>Interview by Kelly Pollock, “</w:t>
      </w:r>
      <w:r w:rsidRPr="00892783">
        <w:rPr>
          <w:color w:val="000000" w:themeColor="text1"/>
        </w:rPr>
        <w:t>A History of Postpartum Depression in the United States</w:t>
      </w:r>
      <w:r>
        <w:rPr>
          <w:color w:val="000000" w:themeColor="text1"/>
        </w:rPr>
        <w:t xml:space="preserve">,” </w:t>
      </w:r>
      <w:r>
        <w:rPr>
          <w:i/>
          <w:iCs/>
          <w:color w:val="000000" w:themeColor="text1"/>
        </w:rPr>
        <w:t xml:space="preserve">Unsung History </w:t>
      </w:r>
      <w:r>
        <w:rPr>
          <w:color w:val="000000" w:themeColor="text1"/>
        </w:rPr>
        <w:t>podcast,</w:t>
      </w:r>
      <w:r>
        <w:rPr>
          <w:color w:val="000000" w:themeColor="text1"/>
        </w:rPr>
        <w:tab/>
        <w:t xml:space="preserve">September 30, 2024, </w:t>
      </w:r>
      <w:hyperlink r:id="rId11" w:history="1">
        <w:r w:rsidRPr="00892783">
          <w:rPr>
            <w:rStyle w:val="Hyperlink"/>
            <w:color w:val="000000" w:themeColor="text1"/>
          </w:rPr>
          <w:t>https://www.unsunghistorypodcast.com/postpartum-depression/</w:t>
        </w:r>
      </w:hyperlink>
      <w:r w:rsidRPr="00892783">
        <w:rPr>
          <w:color w:val="000000" w:themeColor="text1"/>
        </w:rPr>
        <w:t xml:space="preserve"> </w:t>
      </w:r>
    </w:p>
    <w:p w14:paraId="312336C7" w14:textId="45D785A8" w:rsidR="00D026F2" w:rsidRPr="00D026F2" w:rsidRDefault="00D026F2" w:rsidP="008E55E1">
      <w:pPr>
        <w:spacing w:line="240" w:lineRule="auto"/>
        <w:rPr>
          <w:color w:val="000000" w:themeColor="text1"/>
        </w:rPr>
      </w:pPr>
      <w:r>
        <w:rPr>
          <w:color w:val="000000" w:themeColor="text1"/>
        </w:rPr>
        <w:t>Interview by Jess McAllen, “Beyond ‘Baby Blues,</w:t>
      </w:r>
      <w:r w:rsidRPr="00D026F2">
        <w:rPr>
          <w:color w:val="000000" w:themeColor="text1"/>
        </w:rPr>
        <w:t>’”</w:t>
      </w:r>
      <w:r>
        <w:rPr>
          <w:color w:val="000000" w:themeColor="text1"/>
        </w:rPr>
        <w:t xml:space="preserve"> </w:t>
      </w:r>
      <w:r>
        <w:rPr>
          <w:i/>
          <w:iCs/>
          <w:color w:val="000000" w:themeColor="text1"/>
        </w:rPr>
        <w:t>The Baffler</w:t>
      </w:r>
      <w:r>
        <w:rPr>
          <w:color w:val="000000" w:themeColor="text1"/>
        </w:rPr>
        <w:t>, October 2024,</w:t>
      </w:r>
      <w:r w:rsidR="006B5F5C">
        <w:rPr>
          <w:color w:val="000000" w:themeColor="text1"/>
        </w:rPr>
        <w:tab/>
      </w:r>
      <w:hyperlink r:id="rId12" w:history="1">
        <w:r w:rsidR="006B5F5C" w:rsidRPr="006B5F5C">
          <w:rPr>
            <w:rStyle w:val="Hyperlink"/>
            <w:color w:val="000000" w:themeColor="text1"/>
          </w:rPr>
          <w:t>https://thebaffler.com/latest/beyond-baby-blues-mcallen</w:t>
        </w:r>
      </w:hyperlink>
      <w:r w:rsidR="006B5F5C" w:rsidRPr="006B5F5C">
        <w:rPr>
          <w:color w:val="000000" w:themeColor="text1"/>
        </w:rPr>
        <w:t xml:space="preserve">  </w:t>
      </w:r>
    </w:p>
    <w:p w14:paraId="1F41590E" w14:textId="23488BAD" w:rsidR="00782A9C" w:rsidRPr="00782A9C" w:rsidRDefault="00782A9C" w:rsidP="008E55E1">
      <w:pPr>
        <w:spacing w:line="240" w:lineRule="auto"/>
        <w:rPr>
          <w:color w:val="auto"/>
        </w:rPr>
      </w:pPr>
      <w:r>
        <w:rPr>
          <w:color w:val="000000" w:themeColor="text1"/>
        </w:rPr>
        <w:t>Interview</w:t>
      </w:r>
      <w:r w:rsidR="00092B3D">
        <w:rPr>
          <w:color w:val="000000" w:themeColor="text1"/>
        </w:rPr>
        <w:t xml:space="preserve"> </w:t>
      </w:r>
      <w:r w:rsidR="00FE05F7">
        <w:rPr>
          <w:color w:val="000000" w:themeColor="text1"/>
        </w:rPr>
        <w:t>by</w:t>
      </w:r>
      <w:r w:rsidR="00092B3D">
        <w:rPr>
          <w:color w:val="000000" w:themeColor="text1"/>
        </w:rPr>
        <w:t xml:space="preserve"> Joe Lombardo</w:t>
      </w:r>
      <w:r>
        <w:rPr>
          <w:color w:val="000000" w:themeColor="text1"/>
        </w:rPr>
        <w:t xml:space="preserve">, “The Government and the Gains,” </w:t>
      </w:r>
      <w:r w:rsidRPr="00782A9C">
        <w:rPr>
          <w:i/>
          <w:iCs/>
          <w:color w:val="000000" w:themeColor="text1"/>
        </w:rPr>
        <w:t>Scholars and Iron</w:t>
      </w:r>
      <w:r>
        <w:rPr>
          <w:color w:val="000000" w:themeColor="text1"/>
        </w:rPr>
        <w:t xml:space="preserve"> podcast, July 14, 2020,</w:t>
      </w:r>
      <w:r w:rsidRPr="00092B3D">
        <w:rPr>
          <w:color w:val="auto"/>
        </w:rPr>
        <w:tab/>
      </w:r>
      <w:hyperlink r:id="rId13" w:history="1">
        <w:r w:rsidRPr="00092B3D">
          <w:rPr>
            <w:rStyle w:val="Hyperlink"/>
            <w:color w:val="auto"/>
          </w:rPr>
          <w:t>https://directory.libsyn.com/episode/index/show/scholarsandiron/id/15212351</w:t>
        </w:r>
      </w:hyperlink>
      <w:r w:rsidRPr="00092B3D">
        <w:rPr>
          <w:color w:val="auto"/>
        </w:rPr>
        <w:t xml:space="preserve"> </w:t>
      </w:r>
    </w:p>
    <w:p w14:paraId="77CA0495" w14:textId="576FCF42" w:rsidR="00015F88" w:rsidRPr="00C62615" w:rsidRDefault="00015F88" w:rsidP="008E55E1">
      <w:pPr>
        <w:spacing w:line="240" w:lineRule="auto"/>
        <w:rPr>
          <w:color w:val="000000" w:themeColor="text1"/>
        </w:rPr>
      </w:pPr>
      <w:r>
        <w:rPr>
          <w:color w:val="000000" w:themeColor="text1"/>
        </w:rPr>
        <w:t xml:space="preserve">Interview by Patricia Martins Marcos, </w:t>
      </w:r>
      <w:r>
        <w:rPr>
          <w:i/>
          <w:iCs/>
          <w:color w:val="000000" w:themeColor="text1"/>
        </w:rPr>
        <w:t>New Books Network</w:t>
      </w:r>
      <w:r>
        <w:rPr>
          <w:color w:val="000000" w:themeColor="text1"/>
        </w:rPr>
        <w:t xml:space="preserve"> podcast</w:t>
      </w:r>
      <w:r w:rsidR="00C62615">
        <w:rPr>
          <w:color w:val="000000" w:themeColor="text1"/>
        </w:rPr>
        <w:t xml:space="preserve"> (New Books in </w:t>
      </w:r>
      <w:r w:rsidR="00021160">
        <w:rPr>
          <w:color w:val="000000" w:themeColor="text1"/>
        </w:rPr>
        <w:t>G</w:t>
      </w:r>
      <w:r w:rsidR="00C62615">
        <w:rPr>
          <w:color w:val="000000" w:themeColor="text1"/>
        </w:rPr>
        <w:t>ender Studies), January 14,</w:t>
      </w:r>
      <w:r w:rsidR="00C62615">
        <w:rPr>
          <w:color w:val="000000" w:themeColor="text1"/>
        </w:rPr>
        <w:tab/>
      </w:r>
      <w:r w:rsidR="00C62615" w:rsidRPr="00C62615">
        <w:rPr>
          <w:color w:val="000000" w:themeColor="text1"/>
        </w:rPr>
        <w:t xml:space="preserve">2020, </w:t>
      </w:r>
      <w:hyperlink r:id="rId14" w:history="1">
        <w:r w:rsidR="00C62615" w:rsidRPr="00C62615">
          <w:rPr>
            <w:rStyle w:val="Hyperlink"/>
            <w:color w:val="000000" w:themeColor="text1"/>
          </w:rPr>
          <w:t>https://newbooksnetwork.com/rachel-louise-moran-governing-bodies-american-politics-and</w:t>
        </w:r>
        <w:r w:rsidR="00C62615" w:rsidRPr="00C62615">
          <w:rPr>
            <w:rStyle w:val="Hyperlink"/>
            <w:color w:val="000000" w:themeColor="text1"/>
            <w:u w:val="none"/>
          </w:rPr>
          <w:tab/>
        </w:r>
        <w:r w:rsidR="00C62615" w:rsidRPr="00C62615">
          <w:rPr>
            <w:rStyle w:val="Hyperlink"/>
            <w:color w:val="000000" w:themeColor="text1"/>
          </w:rPr>
          <w:t>the-shaping-of-the-modern-physique-u-penn-press-2018</w:t>
        </w:r>
      </w:hyperlink>
    </w:p>
    <w:p w14:paraId="2A4F0237" w14:textId="55964D3B" w:rsidR="004F76E1" w:rsidRDefault="000948AB" w:rsidP="00FE05F7">
      <w:pPr>
        <w:spacing w:line="240" w:lineRule="auto"/>
        <w:rPr>
          <w:color w:val="000000" w:themeColor="text1"/>
        </w:rPr>
      </w:pPr>
      <w:r w:rsidRPr="00C62615">
        <w:rPr>
          <w:color w:val="000000" w:themeColor="text1"/>
        </w:rPr>
        <w:lastRenderedPageBreak/>
        <w:t xml:space="preserve">Interview by Emily </w:t>
      </w:r>
      <w:proofErr w:type="spellStart"/>
      <w:r w:rsidRPr="00C62615">
        <w:rPr>
          <w:color w:val="000000" w:themeColor="text1"/>
        </w:rPr>
        <w:t>Contois</w:t>
      </w:r>
      <w:proofErr w:type="spellEnd"/>
      <w:r w:rsidRPr="00C62615">
        <w:rPr>
          <w:color w:val="000000" w:themeColor="text1"/>
        </w:rPr>
        <w:t>, “How the “Advisory State” Shapes American Bodies and Politics: A Conversation</w:t>
      </w:r>
      <w:r w:rsidRPr="00C62615">
        <w:rPr>
          <w:color w:val="000000" w:themeColor="text1"/>
        </w:rPr>
        <w:tab/>
        <w:t xml:space="preserve">with Rachel Louise Moran,” </w:t>
      </w:r>
      <w:r w:rsidRPr="00C62615">
        <w:rPr>
          <w:i/>
          <w:iCs/>
          <w:color w:val="000000" w:themeColor="text1"/>
        </w:rPr>
        <w:t>Nursing Clio,</w:t>
      </w:r>
      <w:r w:rsidRPr="00C62615">
        <w:rPr>
          <w:color w:val="000000" w:themeColor="text1"/>
        </w:rPr>
        <w:t xml:space="preserve"> December 1, 2018. </w:t>
      </w:r>
      <w:hyperlink r:id="rId15" w:history="1">
        <w:r w:rsidRPr="00C62615">
          <w:rPr>
            <w:rStyle w:val="Hyperlink"/>
            <w:color w:val="000000" w:themeColor="text1"/>
          </w:rPr>
          <w:t>https://nursingclio.org/2018/12/13/how</w:t>
        </w:r>
        <w:r w:rsidRPr="00C62615">
          <w:rPr>
            <w:rStyle w:val="Hyperlink"/>
            <w:color w:val="000000" w:themeColor="text1"/>
            <w:u w:val="none"/>
          </w:rPr>
          <w:tab/>
        </w:r>
        <w:r w:rsidRPr="00C62615">
          <w:rPr>
            <w:rStyle w:val="Hyperlink"/>
            <w:color w:val="000000" w:themeColor="text1"/>
          </w:rPr>
          <w:t>the-advisory-state-shapes</w:t>
        </w:r>
        <w:r w:rsidRPr="00C62615">
          <w:rPr>
            <w:rStyle w:val="Hyperlink"/>
            <w:color w:val="000000" w:themeColor="text1"/>
          </w:rPr>
          <w:t>-</w:t>
        </w:r>
        <w:r w:rsidRPr="00C62615">
          <w:rPr>
            <w:rStyle w:val="Hyperlink"/>
            <w:color w:val="000000" w:themeColor="text1"/>
          </w:rPr>
          <w:t xml:space="preserve">american-bodies-and-politics-a-conversation-with-rachel-louise-moran   </w:t>
        </w:r>
      </w:hyperlink>
      <w:r w:rsidRPr="00C62615">
        <w:rPr>
          <w:color w:val="000000" w:themeColor="text1"/>
        </w:rPr>
        <w:t xml:space="preserve"> </w:t>
      </w:r>
    </w:p>
    <w:p w14:paraId="1F214EDA" w14:textId="5B944E14" w:rsidR="004F76E1" w:rsidRDefault="000948AB" w:rsidP="008E55E1">
      <w:pPr>
        <w:spacing w:line="240" w:lineRule="auto"/>
        <w:rPr>
          <w:color w:val="000000" w:themeColor="text1"/>
        </w:rPr>
      </w:pPr>
      <w:r w:rsidRPr="000948AB">
        <w:rPr>
          <w:color w:val="000000" w:themeColor="text1"/>
        </w:rPr>
        <w:t>Interview</w:t>
      </w:r>
      <w:r w:rsidR="00FE05F7">
        <w:rPr>
          <w:color w:val="000000" w:themeColor="text1"/>
        </w:rPr>
        <w:t xml:space="preserve"> by Brian Balogh, </w:t>
      </w:r>
      <w:r w:rsidRPr="000948AB">
        <w:rPr>
          <w:color w:val="000000" w:themeColor="text1"/>
        </w:rPr>
        <w:t>Backstory with the American History Guys, Episode: “Beach Bodies: A History of</w:t>
      </w:r>
      <w:r w:rsidR="00FE05F7">
        <w:rPr>
          <w:color w:val="000000" w:themeColor="text1"/>
        </w:rPr>
        <w:tab/>
      </w:r>
      <w:r w:rsidRPr="000948AB">
        <w:rPr>
          <w:color w:val="000000" w:themeColor="text1"/>
        </w:rPr>
        <w:t>American Physique,”</w:t>
      </w:r>
      <w:r w:rsidR="00FE05F7">
        <w:rPr>
          <w:color w:val="000000" w:themeColor="text1"/>
        </w:rPr>
        <w:t xml:space="preserve"> </w:t>
      </w:r>
      <w:r w:rsidRPr="000948AB">
        <w:rPr>
          <w:color w:val="000000" w:themeColor="text1"/>
        </w:rPr>
        <w:t>August</w:t>
      </w:r>
      <w:r w:rsidR="004F76E1">
        <w:rPr>
          <w:color w:val="000000" w:themeColor="text1"/>
        </w:rPr>
        <w:t xml:space="preserve"> 2012.</w:t>
      </w:r>
      <w:r w:rsidR="00D14BCE">
        <w:rPr>
          <w:color w:val="000000" w:themeColor="text1"/>
        </w:rPr>
        <w:t xml:space="preserve"> </w:t>
      </w:r>
      <w:hyperlink r:id="rId16" w:history="1">
        <w:r w:rsidR="00D14BCE" w:rsidRPr="00D14BCE">
          <w:rPr>
            <w:rStyle w:val="Hyperlink"/>
            <w:color w:val="000000" w:themeColor="text1"/>
          </w:rPr>
          <w:t>https://www.backstoryradio.org/shows/beach-bodies-2015/</w:t>
        </w:r>
      </w:hyperlink>
    </w:p>
    <w:p w14:paraId="4D54086A" w14:textId="5BAD7DF9" w:rsidR="000948AB" w:rsidRDefault="000948AB" w:rsidP="008E55E1">
      <w:pPr>
        <w:spacing w:line="240" w:lineRule="auto"/>
        <w:rPr>
          <w:color w:val="000000" w:themeColor="text1"/>
        </w:rPr>
      </w:pPr>
      <w:r w:rsidRPr="000948AB">
        <w:rPr>
          <w:color w:val="000000" w:themeColor="text1"/>
        </w:rPr>
        <w:t>Interview, Journal of American History website.</w:t>
      </w:r>
      <w:r w:rsidR="004F76E1">
        <w:rPr>
          <w:color w:val="000000" w:themeColor="text1"/>
        </w:rPr>
        <w:tab/>
      </w:r>
      <w:hyperlink r:id="rId17" w:history="1">
        <w:r w:rsidR="00D14BCE" w:rsidRPr="00D14BCE">
          <w:rPr>
            <w:rStyle w:val="Hyperlink"/>
            <w:color w:val="000000" w:themeColor="text1"/>
          </w:rPr>
          <w:t>http://www.podtrac.com/pts/redirect.mp3/jahpodcast.com/podcast/201103.mp3</w:t>
        </w:r>
      </w:hyperlink>
      <w:r w:rsidR="00D14BCE" w:rsidRPr="00D14BCE">
        <w:rPr>
          <w:color w:val="000000" w:themeColor="text1"/>
        </w:rPr>
        <w:t xml:space="preserve"> </w:t>
      </w:r>
    </w:p>
    <w:p w14:paraId="2E6A93A2" w14:textId="6FEF7514" w:rsidR="004F76E1" w:rsidRPr="00782A9C" w:rsidRDefault="004F76E1" w:rsidP="00782A9C">
      <w:pPr>
        <w:spacing w:after="0" w:line="240" w:lineRule="auto"/>
        <w:rPr>
          <w:rFonts w:asciiTheme="majorHAnsi" w:hAnsiTheme="majorHAnsi" w:cstheme="majorHAnsi"/>
          <w:b/>
          <w:color w:val="000000" w:themeColor="text1"/>
          <w:spacing w:val="21"/>
          <w:sz w:val="24"/>
          <w:szCs w:val="24"/>
          <w:u w:val="single"/>
        </w:rPr>
      </w:pPr>
    </w:p>
    <w:sectPr w:rsidR="004F76E1" w:rsidRPr="00782A9C">
      <w:footerReference w:type="default" r:id="rId18"/>
      <w:headerReference w:type="first" r:id="rId19"/>
      <w:pgSz w:w="12240" w:h="15840"/>
      <w:pgMar w:top="1152" w:right="1123" w:bottom="1195" w:left="1123" w:header="432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E4BA04A" w14:textId="77777777" w:rsidR="00DD0F30" w:rsidRDefault="00DD0F30" w:rsidP="00683068">
      <w:pPr>
        <w:spacing w:after="0" w:line="240" w:lineRule="auto"/>
      </w:pPr>
      <w:r>
        <w:separator/>
      </w:r>
    </w:p>
  </w:endnote>
  <w:endnote w:type="continuationSeparator" w:id="0">
    <w:p w14:paraId="32511478" w14:textId="77777777" w:rsidR="00DD0F30" w:rsidRDefault="00DD0F30" w:rsidP="006830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2633078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C52814C" w14:textId="77777777" w:rsidR="00E969A2" w:rsidRDefault="00D86EFA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2E08455" w14:textId="77777777" w:rsidR="00DD0F30" w:rsidRDefault="00DD0F30" w:rsidP="00683068">
      <w:pPr>
        <w:spacing w:after="0" w:line="240" w:lineRule="auto"/>
      </w:pPr>
      <w:r>
        <w:separator/>
      </w:r>
    </w:p>
  </w:footnote>
  <w:footnote w:type="continuationSeparator" w:id="0">
    <w:p w14:paraId="24B7A9DD" w14:textId="77777777" w:rsidR="00DD0F30" w:rsidRDefault="00DD0F30" w:rsidP="006830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F4DA141" w14:textId="77777777" w:rsidR="00683068" w:rsidRDefault="00683068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0303D49" wp14:editId="1AABADBF">
              <wp:simplePos x="0" y="0"/>
              <wp:positionH relativeFrom="page">
                <wp:align>center</wp:align>
              </wp:positionH>
              <mc:AlternateContent>
                <mc:Choice Requires="wp14">
                  <wp:positionV relativeFrom="page">
                    <wp14:pctPosVOffset>3000</wp14:pctPosVOffset>
                  </wp:positionV>
                </mc:Choice>
                <mc:Fallback>
                  <wp:positionV relativeFrom="page">
                    <wp:posOffset>301625</wp:posOffset>
                  </wp:positionV>
                </mc:Fallback>
              </mc:AlternateContent>
              <wp:extent cx="914400" cy="60960"/>
              <wp:effectExtent l="0" t="0" r="1270" b="2540"/>
              <wp:wrapNone/>
              <wp:docPr id="47" name="Rectangle 47" title="Document Title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914400" cy="60960"/>
                      </a:xfrm>
                      <a:prstGeom prst="rect">
                        <a:avLst/>
                      </a:prstGeom>
                      <a:solidFill>
                        <a:schemeClr val="tx2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5574DCF6" w14:textId="49CBB657" w:rsidR="00683068" w:rsidRDefault="00683068" w:rsidP="00683068">
                          <w:pPr>
                            <w:pStyle w:val="NoSpacing"/>
                            <w:rPr>
                              <w:b/>
                              <w:caps/>
                              <w:spacing w:val="20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0" rIns="91440" bIns="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94100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0303D49" id="Rectangle 47" o:spid="_x0000_s1026" alt="Title: Document Title" style="position:absolute;margin-left:0;margin-top:0;width:1in;height:4.8pt;z-index:251659264;visibility:visible;mso-wrap-style:square;mso-width-percent:941;mso-height-percent:0;mso-top-percent:30;mso-wrap-distance-left:9pt;mso-wrap-distance-top:0;mso-wrap-distance-right:9pt;mso-wrap-distance-bottom:0;mso-position-horizontal:center;mso-position-horizontal-relative:page;mso-position-vertical-relative:page;mso-width-percent:941;mso-height-percent:0;mso-top-percent:30;mso-width-relative:page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" fillcolor="#44546a [3215]" stroked="f" strokeweight="1pt">
              <v:textbox inset=",0,,0">
                <w:txbxContent>
                  <w:p w14:paraId="5574DCF6" w14:textId="49CBB657" w:rsidR="00683068" w:rsidRDefault="00683068" w:rsidP="00683068">
                    <w:pPr>
                      <w:pStyle w:val="NoSpacing"/>
                      <w:rPr>
                        <w:b/>
                        <w:caps/>
                        <w:spacing w:val="20"/>
                        <w:sz w:val="28"/>
                        <w:szCs w:val="28"/>
                      </w:rPr>
                    </w:pPr>
                  </w:p>
                </w:txbxContent>
              </v:textbox>
              <w10:wrap anchorx="page" anchory="page"/>
            </v:rect>
          </w:pict>
        </mc:Fallback>
      </mc:AlternateContent>
    </w:r>
  </w:p>
  <w:p w14:paraId="633160BF" w14:textId="58F0E7F4" w:rsidR="00683068" w:rsidRDefault="0068306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2962BBF"/>
    <w:multiLevelType w:val="hybridMultilevel"/>
    <w:tmpl w:val="F5348732"/>
    <w:lvl w:ilvl="0" w:tplc="C268CA08">
      <w:start w:val="16"/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2FCE36D1"/>
    <w:multiLevelType w:val="hybridMultilevel"/>
    <w:tmpl w:val="0AF22A86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31861372"/>
    <w:multiLevelType w:val="hybridMultilevel"/>
    <w:tmpl w:val="05CE01C0"/>
    <w:lvl w:ilvl="0" w:tplc="2290465E">
      <w:start w:val="150"/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639D4FF0"/>
    <w:multiLevelType w:val="hybridMultilevel"/>
    <w:tmpl w:val="4130472A"/>
    <w:lvl w:ilvl="0" w:tplc="C268CA08">
      <w:start w:val="1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63A0549"/>
    <w:multiLevelType w:val="hybridMultilevel"/>
    <w:tmpl w:val="7B26CD9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71CF7320"/>
    <w:multiLevelType w:val="hybridMultilevel"/>
    <w:tmpl w:val="049E70C2"/>
    <w:lvl w:ilvl="0" w:tplc="9D3EF2AA">
      <w:start w:val="2018"/>
      <w:numFmt w:val="decimal"/>
      <w:lvlText w:val="%1"/>
      <w:lvlJc w:val="left"/>
      <w:pPr>
        <w:ind w:left="800" w:hanging="44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C3F5548"/>
    <w:multiLevelType w:val="hybridMultilevel"/>
    <w:tmpl w:val="202A5132"/>
    <w:lvl w:ilvl="0" w:tplc="2DB4D496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770618514">
    <w:abstractNumId w:val="6"/>
  </w:num>
  <w:num w:numId="2" w16cid:durableId="625431629">
    <w:abstractNumId w:val="4"/>
  </w:num>
  <w:num w:numId="3" w16cid:durableId="1358193110">
    <w:abstractNumId w:val="2"/>
  </w:num>
  <w:num w:numId="4" w16cid:durableId="483205167">
    <w:abstractNumId w:val="3"/>
  </w:num>
  <w:num w:numId="5" w16cid:durableId="1905989423">
    <w:abstractNumId w:val="0"/>
  </w:num>
  <w:num w:numId="6" w16cid:durableId="1883471247">
    <w:abstractNumId w:val="1"/>
  </w:num>
  <w:num w:numId="7" w16cid:durableId="180704585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2AAF"/>
    <w:rsid w:val="000031B2"/>
    <w:rsid w:val="0001403B"/>
    <w:rsid w:val="00015F88"/>
    <w:rsid w:val="00021160"/>
    <w:rsid w:val="0002266E"/>
    <w:rsid w:val="00023D87"/>
    <w:rsid w:val="00042926"/>
    <w:rsid w:val="0004368D"/>
    <w:rsid w:val="00044267"/>
    <w:rsid w:val="000444F9"/>
    <w:rsid w:val="00050EFD"/>
    <w:rsid w:val="00051368"/>
    <w:rsid w:val="00054B8B"/>
    <w:rsid w:val="00054F15"/>
    <w:rsid w:val="000662A4"/>
    <w:rsid w:val="00066EFB"/>
    <w:rsid w:val="00086DBA"/>
    <w:rsid w:val="00092B3D"/>
    <w:rsid w:val="000948AB"/>
    <w:rsid w:val="00095450"/>
    <w:rsid w:val="000A4713"/>
    <w:rsid w:val="000B0A06"/>
    <w:rsid w:val="000B4079"/>
    <w:rsid w:val="000B4FDF"/>
    <w:rsid w:val="000B5D5A"/>
    <w:rsid w:val="000B7838"/>
    <w:rsid w:val="000D1FD8"/>
    <w:rsid w:val="000D3BA0"/>
    <w:rsid w:val="000D4182"/>
    <w:rsid w:val="000E4D79"/>
    <w:rsid w:val="000E59EA"/>
    <w:rsid w:val="000F1376"/>
    <w:rsid w:val="000F5353"/>
    <w:rsid w:val="000F6195"/>
    <w:rsid w:val="00100325"/>
    <w:rsid w:val="001050AF"/>
    <w:rsid w:val="00110B71"/>
    <w:rsid w:val="00116CD2"/>
    <w:rsid w:val="00141C31"/>
    <w:rsid w:val="001435D4"/>
    <w:rsid w:val="00146324"/>
    <w:rsid w:val="001470D4"/>
    <w:rsid w:val="001676CE"/>
    <w:rsid w:val="00173023"/>
    <w:rsid w:val="0019194B"/>
    <w:rsid w:val="00192D7E"/>
    <w:rsid w:val="001A1BB5"/>
    <w:rsid w:val="001A57C7"/>
    <w:rsid w:val="001B3B52"/>
    <w:rsid w:val="001B4A43"/>
    <w:rsid w:val="001B6886"/>
    <w:rsid w:val="001B72DC"/>
    <w:rsid w:val="001B7BEB"/>
    <w:rsid w:val="001C2818"/>
    <w:rsid w:val="001C5F96"/>
    <w:rsid w:val="001D36B2"/>
    <w:rsid w:val="001D51E0"/>
    <w:rsid w:val="001F04B7"/>
    <w:rsid w:val="001F3AD4"/>
    <w:rsid w:val="001F67D5"/>
    <w:rsid w:val="0021560F"/>
    <w:rsid w:val="00220ED7"/>
    <w:rsid w:val="002264C9"/>
    <w:rsid w:val="0022704F"/>
    <w:rsid w:val="00242193"/>
    <w:rsid w:val="00243F1C"/>
    <w:rsid w:val="0025285D"/>
    <w:rsid w:val="00253EAF"/>
    <w:rsid w:val="0025726C"/>
    <w:rsid w:val="0026761A"/>
    <w:rsid w:val="002915DF"/>
    <w:rsid w:val="00295902"/>
    <w:rsid w:val="002A1EA3"/>
    <w:rsid w:val="002B6DE6"/>
    <w:rsid w:val="002C410C"/>
    <w:rsid w:val="002D357D"/>
    <w:rsid w:val="002F66C9"/>
    <w:rsid w:val="002F7B7B"/>
    <w:rsid w:val="00300850"/>
    <w:rsid w:val="00301C26"/>
    <w:rsid w:val="00301CFB"/>
    <w:rsid w:val="00306118"/>
    <w:rsid w:val="00315C9C"/>
    <w:rsid w:val="00353D35"/>
    <w:rsid w:val="00355E29"/>
    <w:rsid w:val="003657D5"/>
    <w:rsid w:val="00371B12"/>
    <w:rsid w:val="003721C4"/>
    <w:rsid w:val="00374981"/>
    <w:rsid w:val="00375876"/>
    <w:rsid w:val="00380944"/>
    <w:rsid w:val="003822BF"/>
    <w:rsid w:val="003863A7"/>
    <w:rsid w:val="00393D11"/>
    <w:rsid w:val="003A0986"/>
    <w:rsid w:val="003A29D0"/>
    <w:rsid w:val="003B6CD5"/>
    <w:rsid w:val="003B7D92"/>
    <w:rsid w:val="003C008E"/>
    <w:rsid w:val="003C57A9"/>
    <w:rsid w:val="003E15FE"/>
    <w:rsid w:val="003E26D0"/>
    <w:rsid w:val="003F1BF5"/>
    <w:rsid w:val="003F4B05"/>
    <w:rsid w:val="0040097A"/>
    <w:rsid w:val="00405DE6"/>
    <w:rsid w:val="0041235F"/>
    <w:rsid w:val="00414E14"/>
    <w:rsid w:val="00420212"/>
    <w:rsid w:val="004362A9"/>
    <w:rsid w:val="00442ED2"/>
    <w:rsid w:val="00443826"/>
    <w:rsid w:val="0045010C"/>
    <w:rsid w:val="00453180"/>
    <w:rsid w:val="00480173"/>
    <w:rsid w:val="004918A1"/>
    <w:rsid w:val="004A1CF4"/>
    <w:rsid w:val="004A5573"/>
    <w:rsid w:val="004B5743"/>
    <w:rsid w:val="004C3817"/>
    <w:rsid w:val="004C448F"/>
    <w:rsid w:val="004C4ACA"/>
    <w:rsid w:val="004C7776"/>
    <w:rsid w:val="004E3CBC"/>
    <w:rsid w:val="004E4330"/>
    <w:rsid w:val="004E50E6"/>
    <w:rsid w:val="004E7F4C"/>
    <w:rsid w:val="004F4C9F"/>
    <w:rsid w:val="004F76E1"/>
    <w:rsid w:val="00505E2D"/>
    <w:rsid w:val="00514E4B"/>
    <w:rsid w:val="005165EA"/>
    <w:rsid w:val="00554F97"/>
    <w:rsid w:val="00555923"/>
    <w:rsid w:val="00562E8E"/>
    <w:rsid w:val="005642A5"/>
    <w:rsid w:val="00570A1D"/>
    <w:rsid w:val="005738FF"/>
    <w:rsid w:val="0058432F"/>
    <w:rsid w:val="005912F2"/>
    <w:rsid w:val="005977D0"/>
    <w:rsid w:val="005A154E"/>
    <w:rsid w:val="005B0C5D"/>
    <w:rsid w:val="005B1349"/>
    <w:rsid w:val="005B7379"/>
    <w:rsid w:val="005B777B"/>
    <w:rsid w:val="005B7DF6"/>
    <w:rsid w:val="005C488A"/>
    <w:rsid w:val="005C682A"/>
    <w:rsid w:val="005D0665"/>
    <w:rsid w:val="005D3671"/>
    <w:rsid w:val="005E5C72"/>
    <w:rsid w:val="0060203C"/>
    <w:rsid w:val="00621585"/>
    <w:rsid w:val="006358A9"/>
    <w:rsid w:val="006474DB"/>
    <w:rsid w:val="00653907"/>
    <w:rsid w:val="00667E44"/>
    <w:rsid w:val="00677349"/>
    <w:rsid w:val="00683068"/>
    <w:rsid w:val="00685AE4"/>
    <w:rsid w:val="006A2CE8"/>
    <w:rsid w:val="006A550D"/>
    <w:rsid w:val="006B17ED"/>
    <w:rsid w:val="006B5F5C"/>
    <w:rsid w:val="006C2AB8"/>
    <w:rsid w:val="006C53A2"/>
    <w:rsid w:val="006D09F2"/>
    <w:rsid w:val="006E3261"/>
    <w:rsid w:val="006F3059"/>
    <w:rsid w:val="00707BFE"/>
    <w:rsid w:val="00710EC3"/>
    <w:rsid w:val="007153AE"/>
    <w:rsid w:val="00715BA0"/>
    <w:rsid w:val="00716CD7"/>
    <w:rsid w:val="007201B6"/>
    <w:rsid w:val="0072214A"/>
    <w:rsid w:val="00723FA4"/>
    <w:rsid w:val="00724CE5"/>
    <w:rsid w:val="007302E4"/>
    <w:rsid w:val="00743815"/>
    <w:rsid w:val="007637DA"/>
    <w:rsid w:val="007668EC"/>
    <w:rsid w:val="0077426A"/>
    <w:rsid w:val="00776795"/>
    <w:rsid w:val="00781721"/>
    <w:rsid w:val="00782A9C"/>
    <w:rsid w:val="0078486A"/>
    <w:rsid w:val="007A2625"/>
    <w:rsid w:val="007B1952"/>
    <w:rsid w:val="007B434D"/>
    <w:rsid w:val="007B52BF"/>
    <w:rsid w:val="007B5AF2"/>
    <w:rsid w:val="007D2EBD"/>
    <w:rsid w:val="007D39D2"/>
    <w:rsid w:val="007D6CEA"/>
    <w:rsid w:val="007E16B3"/>
    <w:rsid w:val="007F67B9"/>
    <w:rsid w:val="00801A18"/>
    <w:rsid w:val="00807A73"/>
    <w:rsid w:val="00813865"/>
    <w:rsid w:val="00815009"/>
    <w:rsid w:val="00827BC5"/>
    <w:rsid w:val="00830233"/>
    <w:rsid w:val="00834669"/>
    <w:rsid w:val="00836173"/>
    <w:rsid w:val="008431AD"/>
    <w:rsid w:val="00846182"/>
    <w:rsid w:val="00851C91"/>
    <w:rsid w:val="008532BC"/>
    <w:rsid w:val="00860C44"/>
    <w:rsid w:val="00865A21"/>
    <w:rsid w:val="008811A6"/>
    <w:rsid w:val="00881FE6"/>
    <w:rsid w:val="00887270"/>
    <w:rsid w:val="00892331"/>
    <w:rsid w:val="00892783"/>
    <w:rsid w:val="00892F04"/>
    <w:rsid w:val="008A5706"/>
    <w:rsid w:val="008A5BA8"/>
    <w:rsid w:val="008A5C0C"/>
    <w:rsid w:val="008B788C"/>
    <w:rsid w:val="008C7E3C"/>
    <w:rsid w:val="008D5B59"/>
    <w:rsid w:val="008D7C27"/>
    <w:rsid w:val="008E31D7"/>
    <w:rsid w:val="008E55E1"/>
    <w:rsid w:val="008E6407"/>
    <w:rsid w:val="008F5248"/>
    <w:rsid w:val="009022F5"/>
    <w:rsid w:val="009023B7"/>
    <w:rsid w:val="0091152D"/>
    <w:rsid w:val="0091724B"/>
    <w:rsid w:val="009277F7"/>
    <w:rsid w:val="00930CCC"/>
    <w:rsid w:val="00932E37"/>
    <w:rsid w:val="00935D9E"/>
    <w:rsid w:val="009366A6"/>
    <w:rsid w:val="00937E80"/>
    <w:rsid w:val="009461DE"/>
    <w:rsid w:val="00953B83"/>
    <w:rsid w:val="00957CE2"/>
    <w:rsid w:val="00957E1B"/>
    <w:rsid w:val="00972C54"/>
    <w:rsid w:val="00976439"/>
    <w:rsid w:val="00996B92"/>
    <w:rsid w:val="009A0ADE"/>
    <w:rsid w:val="009B49AE"/>
    <w:rsid w:val="009C674A"/>
    <w:rsid w:val="009C7706"/>
    <w:rsid w:val="009C7BE6"/>
    <w:rsid w:val="009D2157"/>
    <w:rsid w:val="009E7C9D"/>
    <w:rsid w:val="009F099A"/>
    <w:rsid w:val="009F415B"/>
    <w:rsid w:val="00A04457"/>
    <w:rsid w:val="00A06165"/>
    <w:rsid w:val="00A17EA3"/>
    <w:rsid w:val="00A20170"/>
    <w:rsid w:val="00A201F1"/>
    <w:rsid w:val="00A220C5"/>
    <w:rsid w:val="00A270C7"/>
    <w:rsid w:val="00A27AB2"/>
    <w:rsid w:val="00A36EAF"/>
    <w:rsid w:val="00A378E2"/>
    <w:rsid w:val="00A44F76"/>
    <w:rsid w:val="00A515F2"/>
    <w:rsid w:val="00A67CA9"/>
    <w:rsid w:val="00A75E4C"/>
    <w:rsid w:val="00A82672"/>
    <w:rsid w:val="00AA43A4"/>
    <w:rsid w:val="00AB4613"/>
    <w:rsid w:val="00AC260C"/>
    <w:rsid w:val="00AC3D12"/>
    <w:rsid w:val="00AC453F"/>
    <w:rsid w:val="00AC469C"/>
    <w:rsid w:val="00AD5AA9"/>
    <w:rsid w:val="00AE0B88"/>
    <w:rsid w:val="00AE3891"/>
    <w:rsid w:val="00AF1F07"/>
    <w:rsid w:val="00B036E2"/>
    <w:rsid w:val="00B062EF"/>
    <w:rsid w:val="00B100FC"/>
    <w:rsid w:val="00B10C10"/>
    <w:rsid w:val="00B169BD"/>
    <w:rsid w:val="00B302FE"/>
    <w:rsid w:val="00B36A06"/>
    <w:rsid w:val="00B36E38"/>
    <w:rsid w:val="00B4189C"/>
    <w:rsid w:val="00B50CB6"/>
    <w:rsid w:val="00B5171B"/>
    <w:rsid w:val="00B54A19"/>
    <w:rsid w:val="00B60C98"/>
    <w:rsid w:val="00B7492C"/>
    <w:rsid w:val="00B74981"/>
    <w:rsid w:val="00B8268A"/>
    <w:rsid w:val="00B838DA"/>
    <w:rsid w:val="00B9228E"/>
    <w:rsid w:val="00B92353"/>
    <w:rsid w:val="00B95F55"/>
    <w:rsid w:val="00B962CD"/>
    <w:rsid w:val="00BA2F25"/>
    <w:rsid w:val="00BA601A"/>
    <w:rsid w:val="00BA60DB"/>
    <w:rsid w:val="00BB3139"/>
    <w:rsid w:val="00BC1E22"/>
    <w:rsid w:val="00BC1F62"/>
    <w:rsid w:val="00BC36F5"/>
    <w:rsid w:val="00BD45B5"/>
    <w:rsid w:val="00BD4E3C"/>
    <w:rsid w:val="00BF0692"/>
    <w:rsid w:val="00BF1D79"/>
    <w:rsid w:val="00BF2AF3"/>
    <w:rsid w:val="00BF76F6"/>
    <w:rsid w:val="00C05471"/>
    <w:rsid w:val="00C05DEC"/>
    <w:rsid w:val="00C1033A"/>
    <w:rsid w:val="00C211CC"/>
    <w:rsid w:val="00C26378"/>
    <w:rsid w:val="00C30B20"/>
    <w:rsid w:val="00C31F6E"/>
    <w:rsid w:val="00C33B07"/>
    <w:rsid w:val="00C41B95"/>
    <w:rsid w:val="00C50A62"/>
    <w:rsid w:val="00C51712"/>
    <w:rsid w:val="00C533D7"/>
    <w:rsid w:val="00C548A8"/>
    <w:rsid w:val="00C54E45"/>
    <w:rsid w:val="00C5670B"/>
    <w:rsid w:val="00C62615"/>
    <w:rsid w:val="00C64299"/>
    <w:rsid w:val="00C64BCA"/>
    <w:rsid w:val="00C775F4"/>
    <w:rsid w:val="00C81385"/>
    <w:rsid w:val="00C84BDA"/>
    <w:rsid w:val="00CA1E21"/>
    <w:rsid w:val="00CA20A1"/>
    <w:rsid w:val="00CA5ED9"/>
    <w:rsid w:val="00CB57DE"/>
    <w:rsid w:val="00CB7962"/>
    <w:rsid w:val="00CC12A0"/>
    <w:rsid w:val="00CC7F76"/>
    <w:rsid w:val="00CC7F8C"/>
    <w:rsid w:val="00CD450B"/>
    <w:rsid w:val="00CD4999"/>
    <w:rsid w:val="00CE3FC1"/>
    <w:rsid w:val="00CE5DCF"/>
    <w:rsid w:val="00CF0618"/>
    <w:rsid w:val="00CF497D"/>
    <w:rsid w:val="00CF4AED"/>
    <w:rsid w:val="00D00BE5"/>
    <w:rsid w:val="00D026F2"/>
    <w:rsid w:val="00D11696"/>
    <w:rsid w:val="00D12625"/>
    <w:rsid w:val="00D13909"/>
    <w:rsid w:val="00D14BCE"/>
    <w:rsid w:val="00D168D1"/>
    <w:rsid w:val="00D45F32"/>
    <w:rsid w:val="00D51A0F"/>
    <w:rsid w:val="00D55AEA"/>
    <w:rsid w:val="00D66B21"/>
    <w:rsid w:val="00D73F05"/>
    <w:rsid w:val="00D762E8"/>
    <w:rsid w:val="00D76ABA"/>
    <w:rsid w:val="00D81391"/>
    <w:rsid w:val="00D822DF"/>
    <w:rsid w:val="00D86EFA"/>
    <w:rsid w:val="00D87B81"/>
    <w:rsid w:val="00D87DE2"/>
    <w:rsid w:val="00D95AFF"/>
    <w:rsid w:val="00D9665D"/>
    <w:rsid w:val="00D97773"/>
    <w:rsid w:val="00DA7000"/>
    <w:rsid w:val="00DB1041"/>
    <w:rsid w:val="00DB23E6"/>
    <w:rsid w:val="00DB36FD"/>
    <w:rsid w:val="00DC4633"/>
    <w:rsid w:val="00DC54E2"/>
    <w:rsid w:val="00DC69C7"/>
    <w:rsid w:val="00DD0F30"/>
    <w:rsid w:val="00DF0A17"/>
    <w:rsid w:val="00DF1CF3"/>
    <w:rsid w:val="00E01DAF"/>
    <w:rsid w:val="00E063F9"/>
    <w:rsid w:val="00E06CDE"/>
    <w:rsid w:val="00E1044C"/>
    <w:rsid w:val="00E1494E"/>
    <w:rsid w:val="00E20E82"/>
    <w:rsid w:val="00E244CE"/>
    <w:rsid w:val="00E30C5D"/>
    <w:rsid w:val="00E430A2"/>
    <w:rsid w:val="00E43DD2"/>
    <w:rsid w:val="00E458CC"/>
    <w:rsid w:val="00E47FE6"/>
    <w:rsid w:val="00E535F9"/>
    <w:rsid w:val="00E67DC8"/>
    <w:rsid w:val="00E733D2"/>
    <w:rsid w:val="00E86DD6"/>
    <w:rsid w:val="00E92AAF"/>
    <w:rsid w:val="00E969A2"/>
    <w:rsid w:val="00EA0787"/>
    <w:rsid w:val="00EA439A"/>
    <w:rsid w:val="00EC0A53"/>
    <w:rsid w:val="00EC0C5F"/>
    <w:rsid w:val="00EC27DD"/>
    <w:rsid w:val="00EC28BA"/>
    <w:rsid w:val="00EC2FCD"/>
    <w:rsid w:val="00ED23D0"/>
    <w:rsid w:val="00ED297E"/>
    <w:rsid w:val="00EE0274"/>
    <w:rsid w:val="00EE2EB9"/>
    <w:rsid w:val="00F0454B"/>
    <w:rsid w:val="00F11063"/>
    <w:rsid w:val="00F1376C"/>
    <w:rsid w:val="00F16846"/>
    <w:rsid w:val="00F24445"/>
    <w:rsid w:val="00F31495"/>
    <w:rsid w:val="00F46956"/>
    <w:rsid w:val="00F5373A"/>
    <w:rsid w:val="00F61677"/>
    <w:rsid w:val="00F6537D"/>
    <w:rsid w:val="00F67126"/>
    <w:rsid w:val="00F724FA"/>
    <w:rsid w:val="00F72AF8"/>
    <w:rsid w:val="00F80F8A"/>
    <w:rsid w:val="00F81B4A"/>
    <w:rsid w:val="00F83C2A"/>
    <w:rsid w:val="00F9464F"/>
    <w:rsid w:val="00F946E7"/>
    <w:rsid w:val="00F960E5"/>
    <w:rsid w:val="00FA1292"/>
    <w:rsid w:val="00FC0294"/>
    <w:rsid w:val="00FC18B3"/>
    <w:rsid w:val="00FD1FB9"/>
    <w:rsid w:val="00FE05F7"/>
    <w:rsid w:val="00FE5E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F22510B"/>
  <w14:defaultImageDpi w14:val="32767"/>
  <w15:chartTrackingRefBased/>
  <w15:docId w15:val="{533B200D-BECA-C94D-9C85-7F929D52A8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E92AAF"/>
    <w:pPr>
      <w:spacing w:after="60" w:line="288" w:lineRule="auto"/>
    </w:pPr>
    <w:rPr>
      <w:color w:val="44546A" w:themeColor="text2"/>
      <w:sz w:val="22"/>
      <w:szCs w:val="22"/>
      <w:lang w:eastAsia="ja-JP"/>
    </w:rPr>
  </w:style>
  <w:style w:type="paragraph" w:styleId="Heading1">
    <w:name w:val="heading 1"/>
    <w:basedOn w:val="Normal"/>
    <w:next w:val="Normal"/>
    <w:link w:val="Heading1Char"/>
    <w:uiPriority w:val="9"/>
    <w:qFormat/>
    <w:rsid w:val="00E92AAF"/>
    <w:pPr>
      <w:spacing w:before="320" w:after="200"/>
      <w:contextualSpacing/>
      <w:outlineLvl w:val="0"/>
    </w:pPr>
    <w:rPr>
      <w:rFonts w:asciiTheme="majorHAnsi" w:hAnsiTheme="majorHAnsi"/>
      <w:b/>
      <w:spacing w:val="21"/>
      <w:sz w:val="2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92AAF"/>
    <w:pPr>
      <w:keepNext/>
      <w:keepLines/>
      <w:spacing w:before="220" w:after="80"/>
      <w:contextualSpacing/>
      <w:outlineLvl w:val="1"/>
    </w:pPr>
    <w:rPr>
      <w:rFonts w:asciiTheme="majorHAnsi" w:eastAsiaTheme="majorEastAsia" w:hAnsiTheme="majorHAnsi" w:cstheme="majorBidi"/>
      <w:b/>
      <w:i/>
      <w:spacing w:val="2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92AAF"/>
    <w:pPr>
      <w:keepNext/>
      <w:keepLines/>
      <w:outlineLvl w:val="2"/>
    </w:pPr>
    <w:rPr>
      <w:rFonts w:asciiTheme="majorHAnsi" w:eastAsiaTheme="majorEastAsia" w:hAnsiTheme="majorHAnsi" w:cstheme="majorBidi"/>
      <w:i/>
      <w:szCs w:val="24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8E640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92AAF"/>
    <w:rPr>
      <w:rFonts w:asciiTheme="majorHAnsi" w:hAnsiTheme="majorHAnsi"/>
      <w:b/>
      <w:color w:val="44546A" w:themeColor="text2"/>
      <w:spacing w:val="21"/>
      <w:sz w:val="26"/>
      <w:szCs w:val="22"/>
      <w:lang w:eastAsia="ja-JP"/>
    </w:rPr>
  </w:style>
  <w:style w:type="character" w:customStyle="1" w:styleId="Heading2Char">
    <w:name w:val="Heading 2 Char"/>
    <w:basedOn w:val="DefaultParagraphFont"/>
    <w:link w:val="Heading2"/>
    <w:uiPriority w:val="9"/>
    <w:rsid w:val="00E92AAF"/>
    <w:rPr>
      <w:rFonts w:asciiTheme="majorHAnsi" w:eastAsiaTheme="majorEastAsia" w:hAnsiTheme="majorHAnsi" w:cstheme="majorBidi"/>
      <w:b/>
      <w:i/>
      <w:color w:val="44546A" w:themeColor="text2"/>
      <w:spacing w:val="21"/>
      <w:sz w:val="26"/>
      <w:szCs w:val="26"/>
      <w:lang w:eastAsia="ja-JP"/>
    </w:rPr>
  </w:style>
  <w:style w:type="character" w:customStyle="1" w:styleId="Heading3Char">
    <w:name w:val="Heading 3 Char"/>
    <w:basedOn w:val="DefaultParagraphFont"/>
    <w:link w:val="Heading3"/>
    <w:uiPriority w:val="9"/>
    <w:rsid w:val="00E92AAF"/>
    <w:rPr>
      <w:rFonts w:asciiTheme="majorHAnsi" w:eastAsiaTheme="majorEastAsia" w:hAnsiTheme="majorHAnsi" w:cstheme="majorBidi"/>
      <w:i/>
      <w:color w:val="44546A" w:themeColor="text2"/>
      <w:sz w:val="22"/>
      <w:lang w:eastAsia="ja-JP"/>
    </w:rPr>
  </w:style>
  <w:style w:type="paragraph" w:styleId="Header">
    <w:name w:val="header"/>
    <w:basedOn w:val="Normal"/>
    <w:link w:val="HeaderChar"/>
    <w:uiPriority w:val="99"/>
    <w:unhideWhenUsed/>
    <w:qFormat/>
    <w:rsid w:val="00E92AAF"/>
    <w:pPr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92AAF"/>
    <w:rPr>
      <w:color w:val="44546A" w:themeColor="text2"/>
      <w:sz w:val="22"/>
      <w:szCs w:val="22"/>
      <w:lang w:eastAsia="ja-JP"/>
    </w:rPr>
  </w:style>
  <w:style w:type="paragraph" w:styleId="Footer">
    <w:name w:val="footer"/>
    <w:basedOn w:val="Normal"/>
    <w:link w:val="FooterChar"/>
    <w:uiPriority w:val="99"/>
    <w:unhideWhenUsed/>
    <w:qFormat/>
    <w:rsid w:val="00E92AAF"/>
    <w:pPr>
      <w:spacing w:after="0" w:line="240" w:lineRule="auto"/>
    </w:pPr>
    <w:rPr>
      <w:b/>
      <w:spacing w:val="21"/>
      <w:sz w:val="26"/>
    </w:rPr>
  </w:style>
  <w:style w:type="character" w:customStyle="1" w:styleId="FooterChar">
    <w:name w:val="Footer Char"/>
    <w:basedOn w:val="DefaultParagraphFont"/>
    <w:link w:val="Footer"/>
    <w:uiPriority w:val="99"/>
    <w:rsid w:val="00E92AAF"/>
    <w:rPr>
      <w:b/>
      <w:color w:val="44546A" w:themeColor="text2"/>
      <w:spacing w:val="21"/>
      <w:sz w:val="26"/>
      <w:szCs w:val="22"/>
      <w:lang w:eastAsia="ja-JP"/>
    </w:rPr>
  </w:style>
  <w:style w:type="paragraph" w:customStyle="1" w:styleId="ContactInfo">
    <w:name w:val="Contact Info"/>
    <w:basedOn w:val="Normal"/>
    <w:uiPriority w:val="2"/>
    <w:qFormat/>
    <w:rsid w:val="00E92AAF"/>
    <w:pPr>
      <w:spacing w:after="920"/>
      <w:contextualSpacing/>
    </w:pPr>
  </w:style>
  <w:style w:type="paragraph" w:customStyle="1" w:styleId="Name">
    <w:name w:val="Name"/>
    <w:basedOn w:val="Normal"/>
    <w:link w:val="NameChar"/>
    <w:uiPriority w:val="1"/>
    <w:qFormat/>
    <w:rsid w:val="00E92AAF"/>
    <w:pPr>
      <w:spacing w:after="240" w:line="240" w:lineRule="auto"/>
      <w:contextualSpacing/>
    </w:pPr>
    <w:rPr>
      <w:b/>
      <w:caps/>
      <w:spacing w:val="21"/>
      <w:sz w:val="36"/>
    </w:rPr>
  </w:style>
  <w:style w:type="character" w:customStyle="1" w:styleId="NameChar">
    <w:name w:val="Name Char"/>
    <w:basedOn w:val="DefaultParagraphFont"/>
    <w:link w:val="Name"/>
    <w:uiPriority w:val="1"/>
    <w:rsid w:val="00E92AAF"/>
    <w:rPr>
      <w:b/>
      <w:caps/>
      <w:color w:val="44546A" w:themeColor="text2"/>
      <w:spacing w:val="21"/>
      <w:sz w:val="36"/>
      <w:szCs w:val="22"/>
      <w:lang w:eastAsia="ja-JP"/>
    </w:rPr>
  </w:style>
  <w:style w:type="paragraph" w:styleId="NoSpacing">
    <w:name w:val="No Spacing"/>
    <w:uiPriority w:val="1"/>
    <w:qFormat/>
    <w:rsid w:val="00683068"/>
    <w:rPr>
      <w:rFonts w:eastAsiaTheme="minorEastAsia"/>
      <w:sz w:val="22"/>
      <w:szCs w:val="22"/>
      <w:lang w:eastAsia="zh-CN"/>
    </w:rPr>
  </w:style>
  <w:style w:type="character" w:styleId="Hyperlink">
    <w:name w:val="Hyperlink"/>
    <w:basedOn w:val="DefaultParagraphFont"/>
    <w:uiPriority w:val="99"/>
    <w:unhideWhenUsed/>
    <w:rsid w:val="000948A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0948AB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2214A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2214A"/>
    <w:rPr>
      <w:rFonts w:ascii="Times New Roman" w:hAnsi="Times New Roman" w:cs="Times New Roman"/>
      <w:color w:val="44546A" w:themeColor="text2"/>
      <w:sz w:val="18"/>
      <w:szCs w:val="18"/>
      <w:lang w:eastAsia="ja-JP"/>
    </w:rPr>
  </w:style>
  <w:style w:type="paragraph" w:styleId="ListParagraph">
    <w:name w:val="List Paragraph"/>
    <w:basedOn w:val="Normal"/>
    <w:uiPriority w:val="34"/>
    <w:qFormat/>
    <w:rsid w:val="006D09F2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unhideWhenUsed/>
    <w:rsid w:val="00C62615"/>
    <w:rPr>
      <w:color w:val="000000" w:themeColor="text1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rsid w:val="008E6407"/>
    <w:rPr>
      <w:rFonts w:asciiTheme="majorHAnsi" w:eastAsiaTheme="majorEastAsia" w:hAnsiTheme="majorHAnsi" w:cstheme="majorBidi"/>
      <w:color w:val="2F5496" w:themeColor="accent1" w:themeShade="BF"/>
      <w:sz w:val="22"/>
      <w:szCs w:val="22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4841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721291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04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342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385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218275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494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1002/jhbs.22219" TargetMode="External"/><Relationship Id="rId13" Type="http://schemas.openxmlformats.org/officeDocument/2006/relationships/hyperlink" Target="https://directory.libsyn.com/episode/index/show/scholarsandiron/id/15212351" TargetMode="External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21" Type="http://schemas.openxmlformats.org/officeDocument/2006/relationships/glossaryDocument" Target="glossary/document.xml"/><Relationship Id="rId7" Type="http://schemas.openxmlformats.org/officeDocument/2006/relationships/endnotes" Target="endnotes.xml"/><Relationship Id="rId12" Type="http://schemas.openxmlformats.org/officeDocument/2006/relationships/hyperlink" Target="https://thebaffler.com/latest/beyond-baby-blues-mcallen" TargetMode="External"/><Relationship Id="rId17" Type="http://schemas.openxmlformats.org/officeDocument/2006/relationships/hyperlink" Target="http://www.podtrac.com/pts/redirect.mp3/jahpodcast.com/podcast/201103.mp3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backstoryradio.org/shows/beach-bodies-2015/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unsunghistorypodcast.com/postpartum-depression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nursingclio.org/2018/12/13/how-the-advisory-state-shapes-american-bodies-and-politics-a-conversation-with-rachel-louise-moran/" TargetMode="External"/><Relationship Id="rId10" Type="http://schemas.openxmlformats.org/officeDocument/2006/relationships/hyperlink" Target="https://doi.org/10.1093/jahist/jaq067" TargetMode="External"/><Relationship Id="rId19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doi.org/10.1111/1468-0424.12554" TargetMode="External"/><Relationship Id="rId14" Type="http://schemas.openxmlformats.org/officeDocument/2006/relationships/hyperlink" Target="https://newbooksnetwork.com/rachel-louise-moran-governing-bodies-american-politics-and-the-shaping-of-the-modern-physique-u-penn-press-2018" TargetMode="External"/><Relationship Id="rId22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15EFEB9236524F40874968FB6134039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9FDE8C5-0240-E34D-96C3-4DCE8943E3AA}"/>
      </w:docPartPr>
      <w:docPartBody>
        <w:p w:rsidR="00595C10" w:rsidRDefault="00E15C8E" w:rsidP="00E15C8E">
          <w:pPr>
            <w:pStyle w:val="15EFEB9236524F40874968FB61340398"/>
          </w:pPr>
          <w:r>
            <w:t>Education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052B"/>
    <w:rsid w:val="00004EB4"/>
    <w:rsid w:val="00011D34"/>
    <w:rsid w:val="0001247F"/>
    <w:rsid w:val="0001403B"/>
    <w:rsid w:val="00017837"/>
    <w:rsid w:val="0007363A"/>
    <w:rsid w:val="00094DB2"/>
    <w:rsid w:val="000B6B63"/>
    <w:rsid w:val="000C3F79"/>
    <w:rsid w:val="000C7F5A"/>
    <w:rsid w:val="000E6335"/>
    <w:rsid w:val="00125F4C"/>
    <w:rsid w:val="00180439"/>
    <w:rsid w:val="001C5F96"/>
    <w:rsid w:val="001E3C2F"/>
    <w:rsid w:val="00214DD9"/>
    <w:rsid w:val="002433E8"/>
    <w:rsid w:val="0025285D"/>
    <w:rsid w:val="00286D96"/>
    <w:rsid w:val="002901B2"/>
    <w:rsid w:val="002B019E"/>
    <w:rsid w:val="002B38C3"/>
    <w:rsid w:val="002C4BDC"/>
    <w:rsid w:val="002F46DD"/>
    <w:rsid w:val="002F60CD"/>
    <w:rsid w:val="002F693E"/>
    <w:rsid w:val="00305BF0"/>
    <w:rsid w:val="00317F73"/>
    <w:rsid w:val="00362210"/>
    <w:rsid w:val="00375CC3"/>
    <w:rsid w:val="003965BB"/>
    <w:rsid w:val="003A4DCF"/>
    <w:rsid w:val="003B4F2B"/>
    <w:rsid w:val="003D612C"/>
    <w:rsid w:val="003E31AE"/>
    <w:rsid w:val="00431658"/>
    <w:rsid w:val="004362A9"/>
    <w:rsid w:val="004524E7"/>
    <w:rsid w:val="00473F9E"/>
    <w:rsid w:val="004B1C2D"/>
    <w:rsid w:val="004B600F"/>
    <w:rsid w:val="004C2B11"/>
    <w:rsid w:val="004C763D"/>
    <w:rsid w:val="004F28DE"/>
    <w:rsid w:val="004F4BB1"/>
    <w:rsid w:val="00502D3E"/>
    <w:rsid w:val="00522C34"/>
    <w:rsid w:val="0053088E"/>
    <w:rsid w:val="00562FE9"/>
    <w:rsid w:val="005770C3"/>
    <w:rsid w:val="0059235A"/>
    <w:rsid w:val="00595C10"/>
    <w:rsid w:val="005A2151"/>
    <w:rsid w:val="005C4CEC"/>
    <w:rsid w:val="006352FE"/>
    <w:rsid w:val="00640754"/>
    <w:rsid w:val="006620FC"/>
    <w:rsid w:val="00662D96"/>
    <w:rsid w:val="0066665E"/>
    <w:rsid w:val="0069382F"/>
    <w:rsid w:val="006A1DA4"/>
    <w:rsid w:val="006A2CE8"/>
    <w:rsid w:val="006E3261"/>
    <w:rsid w:val="007008FC"/>
    <w:rsid w:val="00707A0E"/>
    <w:rsid w:val="007208DC"/>
    <w:rsid w:val="007241FF"/>
    <w:rsid w:val="00727319"/>
    <w:rsid w:val="007464CC"/>
    <w:rsid w:val="00754753"/>
    <w:rsid w:val="00765414"/>
    <w:rsid w:val="00775BA4"/>
    <w:rsid w:val="00780445"/>
    <w:rsid w:val="007838D5"/>
    <w:rsid w:val="007931F0"/>
    <w:rsid w:val="007F285C"/>
    <w:rsid w:val="00800467"/>
    <w:rsid w:val="00811135"/>
    <w:rsid w:val="00845DA8"/>
    <w:rsid w:val="008621B0"/>
    <w:rsid w:val="00876F54"/>
    <w:rsid w:val="00881FE6"/>
    <w:rsid w:val="0088266F"/>
    <w:rsid w:val="00895A60"/>
    <w:rsid w:val="008A5C0C"/>
    <w:rsid w:val="008C7D56"/>
    <w:rsid w:val="0091049D"/>
    <w:rsid w:val="0091085F"/>
    <w:rsid w:val="00953B83"/>
    <w:rsid w:val="00963DD1"/>
    <w:rsid w:val="00972A5F"/>
    <w:rsid w:val="0099374F"/>
    <w:rsid w:val="009B78B2"/>
    <w:rsid w:val="009C7706"/>
    <w:rsid w:val="009E07B0"/>
    <w:rsid w:val="00A20170"/>
    <w:rsid w:val="00A20B28"/>
    <w:rsid w:val="00A75E4C"/>
    <w:rsid w:val="00AB47F9"/>
    <w:rsid w:val="00AC1A1D"/>
    <w:rsid w:val="00AC600A"/>
    <w:rsid w:val="00AD2A14"/>
    <w:rsid w:val="00AF62D0"/>
    <w:rsid w:val="00B21F92"/>
    <w:rsid w:val="00B43EBF"/>
    <w:rsid w:val="00B5052B"/>
    <w:rsid w:val="00B95F55"/>
    <w:rsid w:val="00BD3FA2"/>
    <w:rsid w:val="00C038BB"/>
    <w:rsid w:val="00C24814"/>
    <w:rsid w:val="00C3665B"/>
    <w:rsid w:val="00C45753"/>
    <w:rsid w:val="00C6171D"/>
    <w:rsid w:val="00C7781C"/>
    <w:rsid w:val="00CC6E4D"/>
    <w:rsid w:val="00CE3718"/>
    <w:rsid w:val="00D10662"/>
    <w:rsid w:val="00D26029"/>
    <w:rsid w:val="00D5391E"/>
    <w:rsid w:val="00D550B7"/>
    <w:rsid w:val="00D83A7C"/>
    <w:rsid w:val="00D95D1C"/>
    <w:rsid w:val="00DA04CE"/>
    <w:rsid w:val="00DC296A"/>
    <w:rsid w:val="00DC7AD1"/>
    <w:rsid w:val="00E005FC"/>
    <w:rsid w:val="00E15C8E"/>
    <w:rsid w:val="00E4447C"/>
    <w:rsid w:val="00E606B7"/>
    <w:rsid w:val="00EA5CD6"/>
    <w:rsid w:val="00EB2988"/>
    <w:rsid w:val="00EC61DC"/>
    <w:rsid w:val="00ED0B59"/>
    <w:rsid w:val="00ED537F"/>
    <w:rsid w:val="00ED7E14"/>
    <w:rsid w:val="00EF160D"/>
    <w:rsid w:val="00EF735A"/>
    <w:rsid w:val="00F00685"/>
    <w:rsid w:val="00F13080"/>
    <w:rsid w:val="00F24445"/>
    <w:rsid w:val="00F25033"/>
    <w:rsid w:val="00F46956"/>
    <w:rsid w:val="00F50B54"/>
    <w:rsid w:val="00F516AA"/>
    <w:rsid w:val="00F546E6"/>
    <w:rsid w:val="00FA2B52"/>
    <w:rsid w:val="00FA2B7B"/>
    <w:rsid w:val="00FC18B3"/>
    <w:rsid w:val="00FE2C41"/>
    <w:rsid w:val="00FE3235"/>
    <w:rsid w:val="00FF0C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5EFEB9236524F40874968FB61340398">
    <w:name w:val="15EFEB9236524F40874968FB61340398"/>
    <w:rsid w:val="00E15C8E"/>
    <w:pPr>
      <w:spacing w:after="160" w:line="278" w:lineRule="auto"/>
    </w:pPr>
    <w:rPr>
      <w:kern w:val="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Calibri">
      <a:maj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GostTitle.XSL" StyleName="GOST - Title Sort" Version="2003"/>
</file>

<file path=customXml/itemProps1.xml><?xml version="1.0" encoding="utf-8"?>
<ds:datastoreItem xmlns:ds="http://schemas.openxmlformats.org/officeDocument/2006/customXml" ds:itemID="{A91397CB-96FA-E44E-A586-7503CEA749B9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37f4b8a2-ad4f-41b5-9a91-284d2cc38f56}" enabled="1" method="Standard" siteId="{70de1992-07c6-480f-a318-a1afcba03983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12</Pages>
  <Words>4663</Words>
  <Characters>23880</Characters>
  <Application>Microsoft Office Word</Application>
  <DocSecurity>0</DocSecurity>
  <Lines>459</Lines>
  <Paragraphs>128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Rachel Louise Moran</dc:creator>
  <cp:keywords/>
  <dc:description/>
  <cp:lastModifiedBy>Moran, Rachel</cp:lastModifiedBy>
  <cp:revision>3</cp:revision>
  <cp:lastPrinted>2020-02-03T17:55:00Z</cp:lastPrinted>
  <dcterms:created xsi:type="dcterms:W3CDTF">2024-12-13T14:31:00Z</dcterms:created>
  <dcterms:modified xsi:type="dcterms:W3CDTF">2024-12-13T14:34:00Z</dcterms:modified>
</cp:coreProperties>
</file>